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96" w:rsidRPr="00AE0AAB" w:rsidRDefault="008169B8" w:rsidP="00042EBF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AE0AAB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038225" cy="419100"/>
            <wp:effectExtent l="0" t="0" r="9525" b="0"/>
            <wp:wrapTight wrapText="bothSides">
              <wp:wrapPolygon edited="0">
                <wp:start x="13475" y="0"/>
                <wp:lineTo x="0" y="8836"/>
                <wp:lineTo x="0" y="20618"/>
                <wp:lineTo x="19024" y="20618"/>
                <wp:lineTo x="21402" y="16691"/>
                <wp:lineTo x="21402" y="1964"/>
                <wp:lineTo x="19420" y="0"/>
                <wp:lineTo x="13475" y="0"/>
              </wp:wrapPolygon>
            </wp:wrapTight>
            <wp:docPr id="1" name="圖片 1" descr="D:\桌面\單位logo\HCCP 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單位logo\HCCP logo_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AAB">
        <w:rPr>
          <w:rFonts w:ascii="標楷體" w:eastAsia="標楷體" w:hAnsi="標楷體" w:hint="eastAsia"/>
          <w:sz w:val="40"/>
        </w:rPr>
        <w:t>社團法人中華食品安全管制系統發展協會</w:t>
      </w:r>
    </w:p>
    <w:p w:rsidR="008169B8" w:rsidRPr="00AE0AAB" w:rsidRDefault="00101795" w:rsidP="00042EBF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AE0AAB">
        <w:rPr>
          <w:rFonts w:ascii="標楷體" w:eastAsia="標楷體" w:hAnsi="標楷體" w:hint="eastAsia"/>
          <w:sz w:val="40"/>
        </w:rPr>
        <w:t>第</w:t>
      </w:r>
      <w:r w:rsidR="00936752">
        <w:rPr>
          <w:rFonts w:ascii="標楷體" w:eastAsia="標楷體" w:hAnsi="標楷體" w:hint="eastAsia"/>
          <w:sz w:val="40"/>
        </w:rPr>
        <w:t>二</w:t>
      </w:r>
      <w:r w:rsidRPr="00AE0AAB">
        <w:rPr>
          <w:rFonts w:ascii="標楷體" w:eastAsia="標楷體" w:hAnsi="標楷體" w:hint="eastAsia"/>
          <w:sz w:val="40"/>
        </w:rPr>
        <w:t>屆</w:t>
      </w:r>
      <w:r w:rsidR="00CB13C5" w:rsidRPr="00AE0AAB">
        <w:rPr>
          <w:rFonts w:ascii="標楷體" w:eastAsia="標楷體" w:hAnsi="標楷體" w:hint="eastAsia"/>
          <w:sz w:val="40"/>
        </w:rPr>
        <w:t>「</w:t>
      </w:r>
      <w:r w:rsidR="008169B8" w:rsidRPr="00AE0AAB">
        <w:rPr>
          <w:rFonts w:ascii="標楷體" w:eastAsia="標楷體" w:hAnsi="標楷體" w:hint="eastAsia"/>
          <w:sz w:val="40"/>
        </w:rPr>
        <w:t>學生論文競賽</w:t>
      </w:r>
      <w:r w:rsidR="00CB13C5" w:rsidRPr="00AE0AAB">
        <w:rPr>
          <w:rFonts w:ascii="標楷體" w:eastAsia="標楷體" w:hAnsi="標楷體" w:hint="eastAsia"/>
          <w:sz w:val="40"/>
        </w:rPr>
        <w:t>」</w:t>
      </w:r>
    </w:p>
    <w:p w:rsidR="008169B8" w:rsidRPr="00AE0AAB" w:rsidRDefault="00605D4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5" style="width:0;height:1.5pt" o:hralign="center" o:hrstd="t" o:hr="t" fillcolor="#a0a0a0" stroked="f"/>
        </w:pict>
      </w:r>
    </w:p>
    <w:p w:rsidR="008169B8" w:rsidRPr="00AE0AAB" w:rsidRDefault="008169B8" w:rsidP="00D151DE">
      <w:pPr>
        <w:pStyle w:val="a7"/>
        <w:numPr>
          <w:ilvl w:val="0"/>
          <w:numId w:val="1"/>
        </w:numPr>
        <w:ind w:leftChars="0" w:left="1176" w:hanging="1176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目的：社團法人中華食品安全管制系統發展協會(以下簡稱</w:t>
      </w:r>
      <w:r w:rsidR="008F0960" w:rsidRPr="00AE0AAB">
        <w:rPr>
          <w:rFonts w:ascii="標楷體" w:eastAsia="標楷體" w:hAnsi="標楷體" w:hint="eastAsia"/>
        </w:rPr>
        <w:t>本會</w:t>
      </w:r>
      <w:r w:rsidRPr="00AE0AAB">
        <w:rPr>
          <w:rFonts w:ascii="標楷體" w:eastAsia="標楷體" w:hAnsi="標楷體" w:hint="eastAsia"/>
        </w:rPr>
        <w:t>)</w:t>
      </w:r>
      <w:r w:rsidR="0036574E">
        <w:rPr>
          <w:rFonts w:ascii="標楷體" w:eastAsia="標楷體" w:hAnsi="標楷體" w:hint="eastAsia"/>
        </w:rPr>
        <w:t>為鼓勵大專以上學生積極投入「食品安全」</w:t>
      </w:r>
      <w:r w:rsidRPr="00AE0AAB">
        <w:rPr>
          <w:rFonts w:ascii="標楷體" w:eastAsia="標楷體" w:hAnsi="標楷體" w:hint="eastAsia"/>
        </w:rPr>
        <w:t>主題之學術論文研究，以培養學生獨立思考與解決問題之研究能力、提升論文寫作、口頭報告之表達能力，特舉辦本會學生論文競賽。</w:t>
      </w:r>
    </w:p>
    <w:p w:rsidR="00D151DE" w:rsidRPr="00AE0AAB" w:rsidRDefault="00D151DE" w:rsidP="00D151DE">
      <w:pPr>
        <w:pStyle w:val="a7"/>
        <w:numPr>
          <w:ilvl w:val="0"/>
          <w:numId w:val="1"/>
        </w:numPr>
        <w:ind w:leftChars="0" w:left="1701" w:hanging="1701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參賽資格：</w:t>
      </w:r>
      <w:r w:rsidR="00A7565E" w:rsidRPr="00AE0AAB">
        <w:rPr>
          <w:rFonts w:ascii="標楷體" w:eastAsia="標楷體" w:hAnsi="標楷體"/>
        </w:rPr>
        <w:t xml:space="preserve"> </w:t>
      </w:r>
      <w:r w:rsidR="008F0767" w:rsidRPr="00AE0AAB">
        <w:rPr>
          <w:rFonts w:ascii="標楷體" w:eastAsia="標楷體" w:hAnsi="標楷體" w:hint="eastAsia"/>
        </w:rPr>
        <w:t>(以下皆需符合)</w:t>
      </w:r>
    </w:p>
    <w:p w:rsidR="00A7565E" w:rsidRPr="00AE0AAB" w:rsidRDefault="00A7565E" w:rsidP="00A7565E">
      <w:pPr>
        <w:pStyle w:val="a7"/>
        <w:numPr>
          <w:ilvl w:val="0"/>
          <w:numId w:val="2"/>
        </w:numPr>
        <w:ind w:leftChars="0" w:hanging="1755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本項競賽分為「研究所組」及「大專院校組」。</w:t>
      </w:r>
    </w:p>
    <w:p w:rsidR="00D151DE" w:rsidRPr="00AE0AAB" w:rsidRDefault="00D151DE" w:rsidP="00D151DE">
      <w:pPr>
        <w:pStyle w:val="a7"/>
        <w:numPr>
          <w:ilvl w:val="0"/>
          <w:numId w:val="2"/>
        </w:numPr>
        <w:ind w:leftChars="0" w:hanging="1755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報名者需填「學生論文報名表」且須為第一作者或通訊作者。</w:t>
      </w:r>
    </w:p>
    <w:p w:rsidR="00D151DE" w:rsidRPr="00AE0AAB" w:rsidRDefault="00D151DE" w:rsidP="00D151DE">
      <w:pPr>
        <w:pStyle w:val="a7"/>
        <w:numPr>
          <w:ilvl w:val="0"/>
          <w:numId w:val="2"/>
        </w:numPr>
        <w:ind w:leftChars="0" w:hanging="1755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報名作者團隊之第一作者或通訊作者需為</w:t>
      </w:r>
      <w:r w:rsidRPr="00AE0AAB">
        <w:rPr>
          <w:rFonts w:ascii="標楷體" w:eastAsia="標楷體" w:hAnsi="標楷體" w:hint="eastAsia"/>
          <w:b/>
          <w:u w:val="single"/>
        </w:rPr>
        <w:t>現具在學學生身份</w:t>
      </w:r>
      <w:r w:rsidRPr="00AE0AAB">
        <w:rPr>
          <w:rFonts w:ascii="標楷體" w:eastAsia="標楷體" w:hAnsi="標楷體" w:hint="eastAsia"/>
        </w:rPr>
        <w:t>，</w:t>
      </w:r>
      <w:r w:rsidRPr="00AE0AAB">
        <w:rPr>
          <w:rFonts w:ascii="標楷體" w:eastAsia="標楷體" w:hAnsi="標楷體" w:hint="eastAsia"/>
          <w:b/>
        </w:rPr>
        <w:t>或自原學校畢業未滿一年者。</w:t>
      </w:r>
    </w:p>
    <w:p w:rsidR="00D151DE" w:rsidRPr="00AE0AAB" w:rsidRDefault="008F0767" w:rsidP="00D151DE">
      <w:pPr>
        <w:pStyle w:val="a7"/>
        <w:numPr>
          <w:ilvl w:val="0"/>
          <w:numId w:val="2"/>
        </w:numPr>
        <w:ind w:leftChars="0" w:hanging="1755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競賽隊伍</w:t>
      </w:r>
      <w:r w:rsidR="00D151DE" w:rsidRPr="00AE0AAB">
        <w:rPr>
          <w:rFonts w:ascii="標楷體" w:eastAsia="標楷體" w:hAnsi="標楷體" w:hint="eastAsia"/>
        </w:rPr>
        <w:t>共同作者中</w:t>
      </w:r>
      <w:r w:rsidR="00383A1D" w:rsidRPr="00AE0AAB">
        <w:rPr>
          <w:rFonts w:ascii="標楷體" w:eastAsia="標楷體" w:hAnsi="標楷體" w:hint="eastAsia"/>
        </w:rPr>
        <w:t>，須</w:t>
      </w:r>
      <w:r w:rsidR="00D151DE" w:rsidRPr="00AE0AAB">
        <w:rPr>
          <w:rFonts w:ascii="標楷體" w:eastAsia="標楷體" w:hAnsi="標楷體" w:hint="eastAsia"/>
        </w:rPr>
        <w:t>至少有一人為本會有效會員。</w:t>
      </w:r>
    </w:p>
    <w:p w:rsidR="00D151DE" w:rsidRPr="00AE0AAB" w:rsidRDefault="00A81133" w:rsidP="00D151DE">
      <w:pPr>
        <w:pStyle w:val="a7"/>
        <w:numPr>
          <w:ilvl w:val="0"/>
          <w:numId w:val="1"/>
        </w:numPr>
        <w:ind w:leftChars="0" w:left="1701" w:hanging="1701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競賽</w:t>
      </w:r>
      <w:r w:rsidR="00A7565E" w:rsidRPr="00AE0AAB">
        <w:rPr>
          <w:rFonts w:ascii="標楷體" w:eastAsia="標楷體" w:hAnsi="標楷體" w:hint="eastAsia"/>
        </w:rPr>
        <w:t>評審</w:t>
      </w:r>
    </w:p>
    <w:tbl>
      <w:tblPr>
        <w:tblStyle w:val="a8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1134"/>
        <w:gridCol w:w="5925"/>
      </w:tblGrid>
      <w:tr w:rsidR="00AE0AAB" w:rsidRPr="00AE0AAB" w:rsidTr="004A4D40">
        <w:tc>
          <w:tcPr>
            <w:tcW w:w="1276" w:type="dxa"/>
            <w:shd w:val="clear" w:color="auto" w:fill="E7E6E6" w:themeFill="background2"/>
          </w:tcPr>
          <w:p w:rsidR="00AA1C98" w:rsidRPr="00AE0AAB" w:rsidRDefault="00AA1C98" w:rsidP="00AA1C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AA1C98" w:rsidRPr="00AE0AAB" w:rsidRDefault="00AA1C98" w:rsidP="00AA1C98">
            <w:pPr>
              <w:jc w:val="center"/>
              <w:rPr>
                <w:rFonts w:ascii="標楷體" w:eastAsia="標楷體" w:hAnsi="標楷體"/>
                <w:b/>
              </w:rPr>
            </w:pPr>
            <w:r w:rsidRPr="00AE0AAB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134" w:type="dxa"/>
            <w:shd w:val="clear" w:color="auto" w:fill="E7E6E6" w:themeFill="background2"/>
          </w:tcPr>
          <w:p w:rsidR="00AA1C98" w:rsidRPr="00AE0AAB" w:rsidRDefault="008F0767" w:rsidP="00AA1C98">
            <w:pPr>
              <w:jc w:val="center"/>
              <w:rPr>
                <w:rFonts w:ascii="標楷體" w:eastAsia="標楷體" w:hAnsi="標楷體"/>
                <w:b/>
              </w:rPr>
            </w:pPr>
            <w:r w:rsidRPr="00AE0AAB">
              <w:rPr>
                <w:rFonts w:ascii="標楷體" w:eastAsia="標楷體" w:hAnsi="標楷體" w:hint="eastAsia"/>
                <w:b/>
              </w:rPr>
              <w:t>評分</w:t>
            </w:r>
          </w:p>
        </w:tc>
        <w:tc>
          <w:tcPr>
            <w:tcW w:w="5925" w:type="dxa"/>
            <w:shd w:val="clear" w:color="auto" w:fill="E7E6E6" w:themeFill="background2"/>
          </w:tcPr>
          <w:p w:rsidR="00AA1C98" w:rsidRPr="00AE0AAB" w:rsidRDefault="00AA1C98" w:rsidP="00AA1C98">
            <w:pPr>
              <w:jc w:val="center"/>
              <w:rPr>
                <w:rFonts w:ascii="標楷體" w:eastAsia="標楷體" w:hAnsi="標楷體"/>
                <w:b/>
              </w:rPr>
            </w:pPr>
            <w:r w:rsidRPr="00AE0AAB"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AE0AAB" w:rsidRPr="00AE0AAB" w:rsidTr="004A4D40">
        <w:tc>
          <w:tcPr>
            <w:tcW w:w="1276" w:type="dxa"/>
            <w:vAlign w:val="center"/>
          </w:tcPr>
          <w:p w:rsidR="00AA1C98" w:rsidRPr="00AE0AAB" w:rsidRDefault="00AA1C98" w:rsidP="00F870BA">
            <w:pPr>
              <w:jc w:val="center"/>
              <w:rPr>
                <w:rFonts w:ascii="標楷體" w:eastAsia="標楷體" w:hAnsi="標楷體"/>
              </w:rPr>
            </w:pPr>
            <w:r w:rsidRPr="00AE0AAB">
              <w:rPr>
                <w:rFonts w:ascii="標楷體" w:eastAsia="標楷體" w:hAnsi="標楷體" w:hint="eastAsia"/>
              </w:rPr>
              <w:t>第一階段</w:t>
            </w:r>
          </w:p>
        </w:tc>
        <w:tc>
          <w:tcPr>
            <w:tcW w:w="1842" w:type="dxa"/>
            <w:vAlign w:val="center"/>
          </w:tcPr>
          <w:p w:rsidR="00AA1C98" w:rsidRPr="00AE0AAB" w:rsidRDefault="00AA1C98" w:rsidP="00F870B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AE0AAB">
              <w:rPr>
                <w:rFonts w:ascii="標楷體" w:eastAsia="標楷體" w:hAnsi="標楷體" w:hint="eastAsia"/>
              </w:rPr>
              <w:t>「論文摘要審查」</w:t>
            </w:r>
          </w:p>
        </w:tc>
        <w:tc>
          <w:tcPr>
            <w:tcW w:w="1134" w:type="dxa"/>
            <w:vAlign w:val="center"/>
          </w:tcPr>
          <w:p w:rsidR="00AA1C98" w:rsidRPr="00AE0AAB" w:rsidRDefault="00AA1C98" w:rsidP="00F870BA">
            <w:pPr>
              <w:jc w:val="center"/>
              <w:rPr>
                <w:rFonts w:ascii="標楷體" w:eastAsia="標楷體" w:hAnsi="標楷體"/>
              </w:rPr>
            </w:pPr>
            <w:r w:rsidRPr="00AE0AAB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5925" w:type="dxa"/>
          </w:tcPr>
          <w:p w:rsidR="00AA1C98" w:rsidRPr="00AE0AAB" w:rsidRDefault="00AA1C98" w:rsidP="008F0960">
            <w:pPr>
              <w:rPr>
                <w:rFonts w:ascii="標楷體" w:eastAsia="標楷體" w:hAnsi="標楷體"/>
              </w:rPr>
            </w:pPr>
            <w:r w:rsidRPr="00AE0AAB">
              <w:rPr>
                <w:rFonts w:ascii="標楷體" w:eastAsia="標楷體" w:hAnsi="標楷體" w:hint="eastAsia"/>
              </w:rPr>
              <w:t>摘要需以中文</w:t>
            </w:r>
            <w:r w:rsidR="008F0960" w:rsidRPr="00AE0AAB">
              <w:rPr>
                <w:rFonts w:ascii="標楷體" w:eastAsia="標楷體" w:hAnsi="標楷體" w:hint="eastAsia"/>
              </w:rPr>
              <w:t>或英文完成</w:t>
            </w: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；擇優參加第二階段競賽，凡不符合格式或主題者，將予以退件。</w:t>
            </w:r>
          </w:p>
        </w:tc>
      </w:tr>
      <w:tr w:rsidR="00AE0AAB" w:rsidRPr="00AE0AAB" w:rsidTr="004A4D40">
        <w:tc>
          <w:tcPr>
            <w:tcW w:w="1276" w:type="dxa"/>
            <w:vAlign w:val="center"/>
          </w:tcPr>
          <w:p w:rsidR="00AA1C98" w:rsidRPr="00AE0AAB" w:rsidRDefault="00AA1C98" w:rsidP="00F870BA">
            <w:pPr>
              <w:jc w:val="center"/>
              <w:rPr>
                <w:rFonts w:ascii="標楷體" w:eastAsia="標楷體" w:hAnsi="標楷體"/>
              </w:rPr>
            </w:pPr>
            <w:r w:rsidRPr="00AE0AAB">
              <w:rPr>
                <w:rFonts w:ascii="標楷體" w:eastAsia="標楷體" w:hAnsi="標楷體" w:hint="eastAsia"/>
              </w:rPr>
              <w:t>第二階段</w:t>
            </w:r>
          </w:p>
        </w:tc>
        <w:tc>
          <w:tcPr>
            <w:tcW w:w="1842" w:type="dxa"/>
            <w:vAlign w:val="center"/>
          </w:tcPr>
          <w:p w:rsidR="00AA1C98" w:rsidRPr="00AE0AAB" w:rsidRDefault="00AA1C98" w:rsidP="00F870B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AE0AAB">
              <w:rPr>
                <w:rFonts w:ascii="標楷體" w:eastAsia="標楷體" w:hAnsi="標楷體" w:hint="eastAsia"/>
              </w:rPr>
              <w:t>「海報展示及現場解說」</w:t>
            </w:r>
          </w:p>
        </w:tc>
        <w:tc>
          <w:tcPr>
            <w:tcW w:w="1134" w:type="dxa"/>
            <w:vAlign w:val="center"/>
          </w:tcPr>
          <w:p w:rsidR="00AA1C98" w:rsidRPr="00AE0AAB" w:rsidRDefault="00AA1C98" w:rsidP="00F870BA">
            <w:pPr>
              <w:jc w:val="center"/>
              <w:rPr>
                <w:rFonts w:ascii="標楷體" w:eastAsia="標楷體" w:hAnsi="標楷體"/>
              </w:rPr>
            </w:pPr>
            <w:r w:rsidRPr="00247FEE">
              <w:rPr>
                <w:rFonts w:ascii="標楷體" w:eastAsia="標楷體" w:hAnsi="標楷體" w:hint="eastAsia"/>
                <w:w w:val="94"/>
                <w:kern w:val="0"/>
                <w:fitText w:val="960" w:id="1457751296"/>
              </w:rPr>
              <w:t>25%及20</w:t>
            </w:r>
            <w:r w:rsidRPr="00247FEE">
              <w:rPr>
                <w:rFonts w:ascii="標楷體" w:eastAsia="標楷體" w:hAnsi="標楷體" w:hint="eastAsia"/>
                <w:spacing w:val="1"/>
                <w:w w:val="94"/>
                <w:kern w:val="0"/>
                <w:fitText w:val="960" w:id="1457751296"/>
              </w:rPr>
              <w:t>%</w:t>
            </w:r>
          </w:p>
        </w:tc>
        <w:tc>
          <w:tcPr>
            <w:tcW w:w="5925" w:type="dxa"/>
          </w:tcPr>
          <w:p w:rsidR="00AA1C98" w:rsidRPr="00AE0AAB" w:rsidRDefault="00AA1C98" w:rsidP="008D5673">
            <w:pPr>
              <w:rPr>
                <w:rFonts w:ascii="標楷體" w:eastAsia="標楷體" w:hAnsi="標楷體"/>
              </w:rPr>
            </w:pPr>
            <w:r w:rsidRPr="00AE0AAB">
              <w:rPr>
                <w:rFonts w:ascii="標楷體" w:eastAsia="標楷體" w:hAnsi="標楷體" w:hint="eastAsia"/>
              </w:rPr>
              <w:t>於活動當天進行海報展示，參加競賽隊伍須派作者於現場解說；</w:t>
            </w:r>
            <w:r w:rsidR="00785F9E" w:rsidRPr="00AE0AAB">
              <w:rPr>
                <w:rFonts w:ascii="標楷體" w:eastAsia="標楷體" w:hAnsi="標楷體" w:hint="eastAsia"/>
              </w:rPr>
              <w:t>本會</w:t>
            </w:r>
            <w:r w:rsidRPr="00AE0AAB">
              <w:rPr>
                <w:rFonts w:ascii="標楷體" w:eastAsia="標楷體" w:hAnsi="標楷體" w:hint="eastAsia"/>
              </w:rPr>
              <w:t>將聘請相關領域之學者專家三名擔任評選委員，進行現場評審。評審進行現場解說評分時，限由參展隊伍學生答詢，指導老師不得代答。</w:t>
            </w:r>
          </w:p>
        </w:tc>
      </w:tr>
      <w:tr w:rsidR="00AE0AAB" w:rsidRPr="00AE0AAB" w:rsidTr="004A4D40">
        <w:tc>
          <w:tcPr>
            <w:tcW w:w="1276" w:type="dxa"/>
            <w:vAlign w:val="center"/>
          </w:tcPr>
          <w:p w:rsidR="00AA1C98" w:rsidRPr="00AE0AAB" w:rsidRDefault="00AA1C98" w:rsidP="00F870BA">
            <w:pPr>
              <w:jc w:val="center"/>
              <w:rPr>
                <w:rFonts w:ascii="標楷體" w:eastAsia="標楷體" w:hAnsi="標楷體"/>
              </w:rPr>
            </w:pPr>
            <w:r w:rsidRPr="00AE0AAB">
              <w:rPr>
                <w:rFonts w:ascii="標楷體" w:eastAsia="標楷體" w:hAnsi="標楷體" w:hint="eastAsia"/>
              </w:rPr>
              <w:t>第三階段</w:t>
            </w:r>
          </w:p>
        </w:tc>
        <w:tc>
          <w:tcPr>
            <w:tcW w:w="1842" w:type="dxa"/>
            <w:vAlign w:val="center"/>
          </w:tcPr>
          <w:p w:rsidR="00AA1C98" w:rsidRPr="00AE0AAB" w:rsidRDefault="00AA1C98" w:rsidP="00F870B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AE0AAB">
              <w:rPr>
                <w:rFonts w:ascii="標楷體" w:eastAsia="標楷體" w:hAnsi="標楷體" w:hint="eastAsia"/>
              </w:rPr>
              <w:t>「口頭簡報及答詢」</w:t>
            </w:r>
          </w:p>
        </w:tc>
        <w:tc>
          <w:tcPr>
            <w:tcW w:w="1134" w:type="dxa"/>
            <w:vAlign w:val="center"/>
          </w:tcPr>
          <w:p w:rsidR="00AA1C98" w:rsidRPr="00AE0AAB" w:rsidRDefault="00AA1C98" w:rsidP="00F870BA">
            <w:pPr>
              <w:jc w:val="center"/>
              <w:rPr>
                <w:rFonts w:ascii="標楷體" w:eastAsia="標楷體" w:hAnsi="標楷體"/>
              </w:rPr>
            </w:pPr>
            <w:r w:rsidRPr="00AE0AAB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5925" w:type="dxa"/>
          </w:tcPr>
          <w:p w:rsidR="00AA1C98" w:rsidRPr="00AE0AAB" w:rsidRDefault="00AA1C98" w:rsidP="00AE0AAB">
            <w:pPr>
              <w:rPr>
                <w:rFonts w:ascii="標楷體" w:eastAsia="標楷體" w:hAnsi="標楷體"/>
              </w:rPr>
            </w:pPr>
            <w:r w:rsidRPr="00AE0AAB">
              <w:rPr>
                <w:rFonts w:ascii="標楷體" w:eastAsia="標楷體" w:hAnsi="標楷體" w:hint="eastAsia"/>
              </w:rPr>
              <w:t>於活動當天參與口頭報告，參加競賽</w:t>
            </w:r>
            <w:r w:rsidR="00383A1D" w:rsidRPr="00AE0AAB">
              <w:rPr>
                <w:rFonts w:ascii="標楷體" w:eastAsia="標楷體" w:hAnsi="標楷體" w:hint="eastAsia"/>
              </w:rPr>
              <w:t>之作者</w:t>
            </w:r>
            <w:r w:rsidRPr="00AE0AAB">
              <w:rPr>
                <w:rFonts w:ascii="標楷體" w:eastAsia="標楷體" w:hAnsi="標楷體" w:hint="eastAsia"/>
              </w:rPr>
              <w:t>須準備約7分鐘左右</w:t>
            </w:r>
            <w:r w:rsidR="00383A1D" w:rsidRPr="00AE0AAB">
              <w:rPr>
                <w:rFonts w:ascii="標楷體" w:eastAsia="標楷體" w:hAnsi="標楷體" w:hint="eastAsia"/>
              </w:rPr>
              <w:t>PPT</w:t>
            </w:r>
            <w:r w:rsidRPr="00AE0AAB">
              <w:rPr>
                <w:rFonts w:ascii="標楷體" w:eastAsia="標楷體" w:hAnsi="標楷體" w:hint="eastAsia"/>
              </w:rPr>
              <w:t>簡報，並留2分鐘供問題答詢；</w:t>
            </w:r>
            <w:r w:rsidR="00785F9E" w:rsidRPr="00AE0AAB">
              <w:rPr>
                <w:rFonts w:ascii="標楷體" w:eastAsia="標楷體" w:hAnsi="標楷體" w:hint="eastAsia"/>
              </w:rPr>
              <w:t>本會</w:t>
            </w:r>
            <w:r w:rsidRPr="00AE0AAB">
              <w:rPr>
                <w:rFonts w:ascii="標楷體" w:eastAsia="標楷體" w:hAnsi="標楷體" w:hint="eastAsia"/>
              </w:rPr>
              <w:t>將聘請相關領域之學者專家三名擔任評選委員，擔任口頭簡報評審。</w:t>
            </w:r>
          </w:p>
        </w:tc>
      </w:tr>
    </w:tbl>
    <w:p w:rsidR="00AA1C98" w:rsidRPr="00AE0AAB" w:rsidRDefault="00AA1C98" w:rsidP="00042EBF">
      <w:pPr>
        <w:spacing w:line="140" w:lineRule="exact"/>
        <w:rPr>
          <w:rFonts w:ascii="標楷體" w:eastAsia="標楷體" w:hAnsi="標楷體"/>
          <w:sz w:val="14"/>
          <w:szCs w:val="14"/>
        </w:rPr>
      </w:pPr>
    </w:p>
    <w:p w:rsidR="00D151DE" w:rsidRPr="00AE0AAB" w:rsidRDefault="00A7565E" w:rsidP="00A7565E">
      <w:pPr>
        <w:pStyle w:val="a7"/>
        <w:numPr>
          <w:ilvl w:val="0"/>
          <w:numId w:val="1"/>
        </w:numPr>
        <w:ind w:leftChars="0" w:left="1701" w:hanging="1701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競賽獎勵：評審</w:t>
      </w:r>
      <w:r w:rsidR="00FD7DE8">
        <w:rPr>
          <w:rFonts w:ascii="標楷體" w:eastAsia="標楷體" w:hAnsi="標楷體" w:hint="eastAsia"/>
        </w:rPr>
        <w:t>於</w:t>
      </w:r>
      <w:r w:rsidRPr="00AE0AAB">
        <w:rPr>
          <w:rFonts w:ascii="標楷體" w:eastAsia="標楷體" w:hAnsi="標楷體" w:hint="eastAsia"/>
        </w:rPr>
        <w:t>各組與各主題各選出特優</w:t>
      </w:r>
      <w:r w:rsidR="0021733A">
        <w:rPr>
          <w:rFonts w:ascii="標楷體" w:eastAsia="標楷體" w:hAnsi="標楷體" w:hint="eastAsia"/>
        </w:rPr>
        <w:t>一</w:t>
      </w:r>
      <w:r w:rsidRPr="00AE0AAB">
        <w:rPr>
          <w:rFonts w:ascii="標楷體" w:eastAsia="標楷體" w:hAnsi="標楷體" w:hint="eastAsia"/>
        </w:rPr>
        <w:t>名、優等兩名與佳作三名，</w:t>
      </w:r>
      <w:r w:rsidR="0078798A" w:rsidRPr="00AE0AAB">
        <w:rPr>
          <w:rFonts w:ascii="標楷體" w:eastAsia="標楷體" w:hAnsi="標楷體" w:hint="eastAsia"/>
        </w:rPr>
        <w:t>獎勵如下：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94"/>
        <w:gridCol w:w="2551"/>
        <w:gridCol w:w="3094"/>
      </w:tblGrid>
      <w:tr w:rsidR="00AE0AAB" w:rsidRPr="00AE0AAB" w:rsidTr="0066506C">
        <w:trPr>
          <w:jc w:val="center"/>
        </w:trPr>
        <w:tc>
          <w:tcPr>
            <w:tcW w:w="1696" w:type="dxa"/>
            <w:tcBorders>
              <w:tl2br w:val="single" w:sz="4" w:space="0" w:color="auto"/>
            </w:tcBorders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研究所組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大專院校組</w:t>
            </w:r>
          </w:p>
        </w:tc>
        <w:tc>
          <w:tcPr>
            <w:tcW w:w="3094" w:type="dxa"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</w:p>
        </w:tc>
      </w:tr>
      <w:tr w:rsidR="00AE0AAB" w:rsidRPr="00AE0AAB" w:rsidTr="00785F9E">
        <w:trPr>
          <w:jc w:val="center"/>
        </w:trPr>
        <w:tc>
          <w:tcPr>
            <w:tcW w:w="1696" w:type="dxa"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0A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特優</w:t>
            </w:r>
            <w:r w:rsidRPr="00AE0A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</w:t>
            </w:r>
            <w:r w:rsidRPr="00AE0A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  <w:r w:rsidRPr="00AE0A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一萬兩千元與獎狀乙紙</w:t>
            </w:r>
          </w:p>
        </w:tc>
        <w:tc>
          <w:tcPr>
            <w:tcW w:w="2551" w:type="dxa"/>
            <w:vAlign w:val="center"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一萬元與獎狀乙紙</w:t>
            </w:r>
          </w:p>
        </w:tc>
        <w:tc>
          <w:tcPr>
            <w:tcW w:w="3094" w:type="dxa"/>
            <w:vMerge w:val="restart"/>
            <w:vAlign w:val="center"/>
          </w:tcPr>
          <w:p w:rsidR="0078798A" w:rsidRPr="00AE0AAB" w:rsidRDefault="0078798A" w:rsidP="0078798A">
            <w:pPr>
              <w:widowControl/>
              <w:spacing w:line="207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得獎學生獲免費取得本會會員資格</w:t>
            </w: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一年</w:t>
            </w: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E0AAB" w:rsidRPr="00AE0AAB" w:rsidTr="00785F9E">
        <w:trPr>
          <w:jc w:val="center"/>
        </w:trPr>
        <w:tc>
          <w:tcPr>
            <w:tcW w:w="1696" w:type="dxa"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優等</w:t>
            </w: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0A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六千元與獎狀乙紙</w:t>
            </w:r>
          </w:p>
        </w:tc>
        <w:tc>
          <w:tcPr>
            <w:tcW w:w="2551" w:type="dxa"/>
            <w:vAlign w:val="center"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五千元與獎狀乙紙</w:t>
            </w:r>
          </w:p>
        </w:tc>
        <w:tc>
          <w:tcPr>
            <w:tcW w:w="3094" w:type="dxa"/>
            <w:vMerge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798A" w:rsidRPr="00AE0AAB" w:rsidTr="00785F9E">
        <w:trPr>
          <w:jc w:val="center"/>
        </w:trPr>
        <w:tc>
          <w:tcPr>
            <w:tcW w:w="1696" w:type="dxa"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0A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佳作</w:t>
            </w:r>
            <w:r w:rsidRPr="00AE0A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(3</w:t>
            </w:r>
            <w:r w:rsidRPr="00AE0A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  <w:r w:rsidRPr="00AE0A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0A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兩千元與獎狀乙紙</w:t>
            </w:r>
          </w:p>
        </w:tc>
        <w:tc>
          <w:tcPr>
            <w:tcW w:w="2551" w:type="dxa"/>
            <w:vAlign w:val="center"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0AA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兩千元與</w:t>
            </w:r>
            <w:r w:rsidRPr="00AE0AAB">
              <w:rPr>
                <w:rFonts w:ascii="Times New Roman" w:eastAsia="標楷體" w:hAnsi="Times New Roman" w:cs="Times New Roman" w:hint="eastAsia"/>
                <w:szCs w:val="24"/>
              </w:rPr>
              <w:t>獎狀乙紙</w:t>
            </w:r>
          </w:p>
        </w:tc>
        <w:tc>
          <w:tcPr>
            <w:tcW w:w="3094" w:type="dxa"/>
            <w:vMerge/>
          </w:tcPr>
          <w:p w:rsidR="0078798A" w:rsidRPr="00AE0AAB" w:rsidRDefault="0078798A" w:rsidP="0036574E">
            <w:pPr>
              <w:widowControl/>
              <w:spacing w:line="207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AA1C98" w:rsidRPr="00AE0AAB" w:rsidRDefault="00AA1C98" w:rsidP="00042EBF">
      <w:pPr>
        <w:pStyle w:val="a7"/>
        <w:spacing w:line="140" w:lineRule="exact"/>
        <w:ind w:leftChars="0" w:left="1701"/>
        <w:rPr>
          <w:rFonts w:ascii="標楷體" w:eastAsia="標楷體" w:hAnsi="標楷體"/>
        </w:rPr>
      </w:pPr>
    </w:p>
    <w:p w:rsidR="00B946B5" w:rsidRPr="00AE0AAB" w:rsidRDefault="00513762" w:rsidP="00042EBF">
      <w:pPr>
        <w:pStyle w:val="a7"/>
        <w:numPr>
          <w:ilvl w:val="0"/>
          <w:numId w:val="1"/>
        </w:numPr>
        <w:ind w:leftChars="0" w:left="1701" w:hanging="1701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競賽籌辦：</w:t>
      </w:r>
      <w:r w:rsidR="00B946B5" w:rsidRPr="00AE0AAB">
        <w:rPr>
          <w:rFonts w:ascii="標楷體" w:eastAsia="標楷體" w:hAnsi="標楷體" w:hint="eastAsia"/>
        </w:rPr>
        <w:t>由本會秘書處負責競賽及評審相關籌辦行政事宜。</w:t>
      </w:r>
      <w:r w:rsidR="007171EB" w:rsidRPr="00AE0AAB">
        <w:rPr>
          <w:rFonts w:ascii="標楷體" w:eastAsia="標楷體" w:hAnsi="標楷體" w:hint="eastAsia"/>
        </w:rPr>
        <w:t>本會將聘請相關領域之學者專家三名擔任評選委員，進行現場評審。</w:t>
      </w:r>
    </w:p>
    <w:p w:rsidR="008D5673" w:rsidRPr="00AE0AAB" w:rsidRDefault="00513762" w:rsidP="00D151DE">
      <w:pPr>
        <w:pStyle w:val="a7"/>
        <w:numPr>
          <w:ilvl w:val="0"/>
          <w:numId w:val="1"/>
        </w:numPr>
        <w:ind w:leftChars="0" w:left="1701" w:hanging="1701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其他規定</w:t>
      </w:r>
      <w:r w:rsidR="008D5673" w:rsidRPr="00AE0AAB">
        <w:rPr>
          <w:rFonts w:ascii="標楷體" w:eastAsia="標楷體" w:hAnsi="標楷體" w:hint="eastAsia"/>
        </w:rPr>
        <w:t>：</w:t>
      </w:r>
    </w:p>
    <w:p w:rsidR="008D5673" w:rsidRPr="00AE0AAB" w:rsidRDefault="00042EBF" w:rsidP="008D5673">
      <w:pPr>
        <w:pStyle w:val="a7"/>
        <w:numPr>
          <w:ilvl w:val="0"/>
          <w:numId w:val="5"/>
        </w:numPr>
        <w:ind w:leftChars="0" w:hanging="1761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本會對投稿論文，保有</w:t>
      </w:r>
      <w:r w:rsidR="008C3D52" w:rsidRPr="00AE0AAB">
        <w:rPr>
          <w:rFonts w:ascii="標楷體" w:eastAsia="標楷體" w:hAnsi="標楷體" w:hint="eastAsia"/>
        </w:rPr>
        <w:t>勘校及</w:t>
      </w:r>
      <w:r w:rsidRPr="00AE0AAB">
        <w:rPr>
          <w:rFonts w:ascii="標楷體" w:eastAsia="標楷體" w:hAnsi="標楷體" w:hint="eastAsia"/>
        </w:rPr>
        <w:t>刊</w:t>
      </w:r>
      <w:r w:rsidR="008C3D52" w:rsidRPr="00AE0AAB">
        <w:rPr>
          <w:rFonts w:ascii="標楷體" w:eastAsia="標楷體" w:hAnsi="標楷體" w:hint="eastAsia"/>
        </w:rPr>
        <w:t>登</w:t>
      </w:r>
      <w:r w:rsidRPr="00AE0AAB">
        <w:rPr>
          <w:rFonts w:ascii="標楷體" w:eastAsia="標楷體" w:hAnsi="標楷體" w:hint="eastAsia"/>
        </w:rPr>
        <w:t>於本會刊物之優先權利。</w:t>
      </w:r>
    </w:p>
    <w:p w:rsidR="00042EBF" w:rsidRPr="00AE0AAB" w:rsidRDefault="00042EBF" w:rsidP="008D5673">
      <w:pPr>
        <w:pStyle w:val="a7"/>
        <w:numPr>
          <w:ilvl w:val="0"/>
          <w:numId w:val="5"/>
        </w:numPr>
        <w:ind w:leftChars="0" w:hanging="1761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競賽第二、三階段</w:t>
      </w:r>
      <w:r w:rsidR="00247FEE">
        <w:rPr>
          <w:rFonts w:ascii="標楷體" w:eastAsia="標楷體" w:hAnsi="標楷體" w:hint="eastAsia"/>
        </w:rPr>
        <w:t>及頒獎於本會年度會員大會中</w:t>
      </w:r>
      <w:r w:rsidR="007171EB">
        <w:rPr>
          <w:rFonts w:ascii="標楷體" w:eastAsia="標楷體" w:hAnsi="標楷體" w:hint="eastAsia"/>
        </w:rPr>
        <w:t>進行。</w:t>
      </w:r>
    </w:p>
    <w:p w:rsidR="008E5643" w:rsidRDefault="00247FEE" w:rsidP="00042EBF">
      <w:pPr>
        <w:pStyle w:val="a7"/>
        <w:numPr>
          <w:ilvl w:val="0"/>
          <w:numId w:val="5"/>
        </w:numPr>
        <w:ind w:leftChars="0" w:hanging="175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本會第八屆第二次會員大會訂為11月17日假味全埔心牧場舉行</w:t>
      </w:r>
      <w:r w:rsidR="008E5643">
        <w:rPr>
          <w:rFonts w:ascii="標楷體" w:eastAsia="標楷體" w:hAnsi="標楷體" w:hint="eastAsia"/>
        </w:rPr>
        <w:t>。</w:t>
      </w:r>
    </w:p>
    <w:p w:rsidR="00513762" w:rsidRPr="00AE0AAB" w:rsidRDefault="00247FEE" w:rsidP="00247F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042EBF" w:rsidRPr="00AE0AAB">
        <w:rPr>
          <w:rFonts w:ascii="標楷體" w:eastAsia="標楷體" w:hAnsi="標楷體" w:hint="eastAsia"/>
        </w:rPr>
        <w:t>報名方式：</w:t>
      </w:r>
    </w:p>
    <w:p w:rsidR="008C3D52" w:rsidRPr="00AE0AAB" w:rsidRDefault="00042EBF" w:rsidP="0036574E">
      <w:pPr>
        <w:pStyle w:val="a7"/>
        <w:numPr>
          <w:ilvl w:val="0"/>
          <w:numId w:val="6"/>
        </w:numPr>
        <w:ind w:leftChars="0" w:hanging="1755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請將</w:t>
      </w:r>
      <w:r w:rsidRPr="00AE0AAB">
        <w:rPr>
          <w:rFonts w:ascii="標楷體" w:eastAsia="標楷體" w:hAnsi="標楷體" w:hint="eastAsia"/>
          <w:u w:val="single"/>
        </w:rPr>
        <w:t>報名資料</w:t>
      </w:r>
      <w:r w:rsidRPr="00AE0AAB">
        <w:rPr>
          <w:rFonts w:ascii="標楷體" w:eastAsia="標楷體" w:hAnsi="標楷體" w:hint="eastAsia"/>
        </w:rPr>
        <w:t>及</w:t>
      </w:r>
      <w:r w:rsidRPr="00AE0AAB">
        <w:rPr>
          <w:rFonts w:ascii="標楷體" w:eastAsia="標楷體" w:hAnsi="標楷體" w:hint="eastAsia"/>
          <w:u w:val="single"/>
        </w:rPr>
        <w:t>論文摘要</w:t>
      </w:r>
      <w:r w:rsidRPr="00AE0AAB">
        <w:rPr>
          <w:rFonts w:ascii="標楷體" w:eastAsia="標楷體" w:hAnsi="標楷體" w:hint="eastAsia"/>
        </w:rPr>
        <w:t>以E</w:t>
      </w:r>
      <w:r w:rsidR="00383A1D" w:rsidRPr="00AE0AAB">
        <w:rPr>
          <w:rFonts w:ascii="標楷體" w:eastAsia="標楷體" w:hAnsi="標楷體" w:hint="eastAsia"/>
        </w:rPr>
        <w:t>-</w:t>
      </w:r>
      <w:r w:rsidRPr="00AE0AAB">
        <w:rPr>
          <w:rFonts w:ascii="標楷體" w:eastAsia="標楷體" w:hAnsi="標楷體" w:hint="eastAsia"/>
        </w:rPr>
        <w:t>mail</w:t>
      </w:r>
      <w:r w:rsidR="00DC3A31" w:rsidRPr="00AE0AAB">
        <w:rPr>
          <w:rFonts w:ascii="標楷體" w:eastAsia="標楷體" w:hAnsi="標楷體" w:hint="eastAsia"/>
        </w:rPr>
        <w:t>寄</w:t>
      </w:r>
      <w:r w:rsidRPr="00AE0AAB">
        <w:rPr>
          <w:rFonts w:ascii="標楷體" w:eastAsia="標楷體" w:hAnsi="標楷體" w:hint="eastAsia"/>
        </w:rPr>
        <w:t>至</w:t>
      </w:r>
      <w:r w:rsidRPr="00AE0AAB">
        <w:rPr>
          <w:rFonts w:ascii="標楷體" w:eastAsia="標楷體" w:hAnsi="標楷體"/>
          <w:b/>
        </w:rPr>
        <w:t>mar@chinese-haccp.org.tw</w:t>
      </w:r>
      <w:r w:rsidRPr="00AE0AAB">
        <w:rPr>
          <w:rFonts w:ascii="標楷體" w:eastAsia="標楷體" w:hAnsi="標楷體" w:hint="eastAsia"/>
        </w:rPr>
        <w:t>。</w:t>
      </w:r>
    </w:p>
    <w:p w:rsidR="00042EBF" w:rsidRPr="00AE0AAB" w:rsidRDefault="00042EBF" w:rsidP="00AE0AAB">
      <w:pPr>
        <w:pStyle w:val="a7"/>
        <w:numPr>
          <w:ilvl w:val="0"/>
          <w:numId w:val="6"/>
        </w:numPr>
        <w:ind w:leftChars="0" w:left="567" w:hanging="141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截止日為</w:t>
      </w:r>
      <w:r w:rsidRPr="00D0439F">
        <w:rPr>
          <w:rFonts w:ascii="標楷體" w:eastAsia="標楷體" w:hAnsi="標楷體" w:hint="eastAsia"/>
          <w:shd w:val="clear" w:color="auto" w:fill="FFF2CC" w:themeFill="accent4" w:themeFillTint="33"/>
        </w:rPr>
        <w:t>10</w:t>
      </w:r>
      <w:r w:rsidR="007D2F0A" w:rsidRPr="00D0439F">
        <w:rPr>
          <w:rFonts w:ascii="標楷體" w:eastAsia="標楷體" w:hAnsi="標楷體" w:hint="eastAsia"/>
          <w:shd w:val="clear" w:color="auto" w:fill="FFF2CC" w:themeFill="accent4" w:themeFillTint="33"/>
        </w:rPr>
        <w:t>7</w:t>
      </w:r>
      <w:r w:rsidRPr="00D0439F">
        <w:rPr>
          <w:rFonts w:ascii="標楷體" w:eastAsia="標楷體" w:hAnsi="標楷體" w:hint="eastAsia"/>
          <w:shd w:val="clear" w:color="auto" w:fill="FFF2CC" w:themeFill="accent4" w:themeFillTint="33"/>
        </w:rPr>
        <w:t>年</w:t>
      </w:r>
      <w:r w:rsidR="0075286E">
        <w:rPr>
          <w:rFonts w:ascii="標楷體" w:eastAsia="標楷體" w:hAnsi="標楷體" w:hint="eastAsia"/>
          <w:shd w:val="clear" w:color="auto" w:fill="FFF2CC" w:themeFill="accent4" w:themeFillTint="33"/>
        </w:rPr>
        <w:t>09</w:t>
      </w:r>
      <w:r w:rsidRPr="00D0439F">
        <w:rPr>
          <w:rFonts w:ascii="標楷體" w:eastAsia="標楷體" w:hAnsi="標楷體" w:hint="eastAsia"/>
          <w:shd w:val="clear" w:color="auto" w:fill="FFF2CC" w:themeFill="accent4" w:themeFillTint="33"/>
        </w:rPr>
        <w:t>月</w:t>
      </w:r>
      <w:r w:rsidR="00605D40">
        <w:rPr>
          <w:rFonts w:ascii="標楷體" w:eastAsia="標楷體" w:hAnsi="標楷體" w:hint="eastAsia"/>
          <w:shd w:val="clear" w:color="auto" w:fill="FFF2CC" w:themeFill="accent4" w:themeFillTint="33"/>
        </w:rPr>
        <w:t>2</w:t>
      </w:r>
      <w:bookmarkStart w:id="0" w:name="_GoBack"/>
      <w:bookmarkEnd w:id="0"/>
      <w:r w:rsidR="00465525">
        <w:rPr>
          <w:rFonts w:ascii="標楷體" w:eastAsia="標楷體" w:hAnsi="標楷體" w:hint="eastAsia"/>
          <w:shd w:val="clear" w:color="auto" w:fill="FFF2CC" w:themeFill="accent4" w:themeFillTint="33"/>
        </w:rPr>
        <w:t>8</w:t>
      </w:r>
      <w:r w:rsidRPr="00D0439F">
        <w:rPr>
          <w:rFonts w:ascii="標楷體" w:eastAsia="標楷體" w:hAnsi="標楷體" w:hint="eastAsia"/>
          <w:shd w:val="clear" w:color="auto" w:fill="FFF2CC" w:themeFill="accent4" w:themeFillTint="33"/>
        </w:rPr>
        <w:t>日</w:t>
      </w:r>
      <w:r w:rsidRPr="00AE0AAB">
        <w:rPr>
          <w:rFonts w:ascii="標楷體" w:eastAsia="標楷體" w:hAnsi="標楷體" w:hint="eastAsia"/>
        </w:rPr>
        <w:t>，本會將於</w:t>
      </w:r>
      <w:r w:rsidR="0075286E">
        <w:rPr>
          <w:rFonts w:ascii="標楷體" w:eastAsia="標楷體" w:hAnsi="標楷體" w:hint="eastAsia"/>
          <w:shd w:val="clear" w:color="auto" w:fill="FFF2CC" w:themeFill="accent4" w:themeFillTint="33"/>
        </w:rPr>
        <w:t>10</w:t>
      </w:r>
      <w:r w:rsidRPr="00D0439F">
        <w:rPr>
          <w:rFonts w:ascii="標楷體" w:eastAsia="標楷體" w:hAnsi="標楷體" w:hint="eastAsia"/>
          <w:shd w:val="clear" w:color="auto" w:fill="FFF2CC" w:themeFill="accent4" w:themeFillTint="33"/>
        </w:rPr>
        <w:t>月</w:t>
      </w:r>
      <w:r w:rsidR="00465525">
        <w:rPr>
          <w:rFonts w:ascii="標楷體" w:eastAsia="標楷體" w:hAnsi="標楷體" w:hint="eastAsia"/>
          <w:shd w:val="clear" w:color="auto" w:fill="FFF2CC" w:themeFill="accent4" w:themeFillTint="33"/>
        </w:rPr>
        <w:t>05</w:t>
      </w:r>
      <w:r w:rsidRPr="00D0439F">
        <w:rPr>
          <w:rFonts w:ascii="標楷體" w:eastAsia="標楷體" w:hAnsi="標楷體" w:hint="eastAsia"/>
          <w:shd w:val="clear" w:color="auto" w:fill="FFF2CC" w:themeFill="accent4" w:themeFillTint="33"/>
        </w:rPr>
        <w:t>日</w:t>
      </w:r>
      <w:r w:rsidRPr="00AE0AAB">
        <w:rPr>
          <w:rFonts w:ascii="標楷體" w:eastAsia="標楷體" w:hAnsi="標楷體" w:hint="eastAsia"/>
        </w:rPr>
        <w:t>前通知進入第二階段名單。</w:t>
      </w:r>
      <w:r w:rsidR="00383A1D" w:rsidRPr="00AE0AAB">
        <w:rPr>
          <w:rFonts w:ascii="標楷體" w:eastAsia="標楷體" w:hAnsi="標楷體" w:hint="eastAsia"/>
        </w:rPr>
        <w:t>經通知為入圍，亦請於</w:t>
      </w:r>
      <w:r w:rsidR="0075286E">
        <w:rPr>
          <w:rFonts w:ascii="標楷體" w:eastAsia="標楷體" w:hAnsi="標楷體" w:hint="eastAsia"/>
          <w:shd w:val="clear" w:color="auto" w:fill="FFF2CC" w:themeFill="accent4" w:themeFillTint="33"/>
        </w:rPr>
        <w:t>1</w:t>
      </w:r>
      <w:r w:rsidR="00E57E6F">
        <w:rPr>
          <w:rFonts w:ascii="標楷體" w:eastAsia="標楷體" w:hAnsi="標楷體" w:hint="eastAsia"/>
          <w:shd w:val="clear" w:color="auto" w:fill="FFF2CC" w:themeFill="accent4" w:themeFillTint="33"/>
        </w:rPr>
        <w:t>0</w:t>
      </w:r>
      <w:r w:rsidR="00383A1D" w:rsidRPr="00D0439F">
        <w:rPr>
          <w:rFonts w:ascii="標楷體" w:eastAsia="標楷體" w:hAnsi="標楷體" w:hint="eastAsia"/>
          <w:shd w:val="clear" w:color="auto" w:fill="FFF2CC" w:themeFill="accent4" w:themeFillTint="33"/>
        </w:rPr>
        <w:t>月</w:t>
      </w:r>
      <w:r w:rsidR="0075286E">
        <w:rPr>
          <w:rFonts w:ascii="標楷體" w:eastAsia="標楷體" w:hAnsi="標楷體" w:hint="eastAsia"/>
          <w:shd w:val="clear" w:color="auto" w:fill="FFF2CC" w:themeFill="accent4" w:themeFillTint="33"/>
        </w:rPr>
        <w:t>1</w:t>
      </w:r>
      <w:r w:rsidR="00465525">
        <w:rPr>
          <w:rFonts w:ascii="標楷體" w:eastAsia="標楷體" w:hAnsi="標楷體" w:hint="eastAsia"/>
          <w:shd w:val="clear" w:color="auto" w:fill="FFF2CC" w:themeFill="accent4" w:themeFillTint="33"/>
        </w:rPr>
        <w:t>5</w:t>
      </w:r>
      <w:r w:rsidR="00383A1D" w:rsidRPr="00D0439F">
        <w:rPr>
          <w:rFonts w:ascii="標楷體" w:eastAsia="標楷體" w:hAnsi="標楷體" w:hint="eastAsia"/>
          <w:shd w:val="clear" w:color="auto" w:fill="FFF2CC" w:themeFill="accent4" w:themeFillTint="33"/>
        </w:rPr>
        <w:t>日</w:t>
      </w:r>
      <w:r w:rsidR="00383A1D" w:rsidRPr="00AE0AAB">
        <w:rPr>
          <w:rFonts w:ascii="標楷體" w:eastAsia="標楷體" w:hAnsi="標楷體" w:hint="eastAsia"/>
        </w:rPr>
        <w:t>前將口頭簡報電子檔寄至</w:t>
      </w:r>
      <w:r w:rsidR="00383A1D" w:rsidRPr="00AE0AAB">
        <w:rPr>
          <w:rFonts w:ascii="標楷體" w:eastAsia="標楷體" w:hAnsi="標楷體"/>
          <w:b/>
        </w:rPr>
        <w:t>mar@chinese-haccp.org.tw</w:t>
      </w:r>
      <w:r w:rsidR="00383A1D" w:rsidRPr="00AE0AAB">
        <w:rPr>
          <w:rFonts w:ascii="標楷體" w:eastAsia="標楷體" w:hAnsi="標楷體" w:hint="eastAsia"/>
        </w:rPr>
        <w:t>。</w:t>
      </w:r>
    </w:p>
    <w:p w:rsidR="00042EBF" w:rsidRPr="00AE0AAB" w:rsidRDefault="00383A1D" w:rsidP="00042EBF">
      <w:pPr>
        <w:pStyle w:val="a7"/>
        <w:numPr>
          <w:ilvl w:val="0"/>
          <w:numId w:val="6"/>
        </w:numPr>
        <w:ind w:leftChars="0" w:hanging="1755"/>
        <w:rPr>
          <w:rFonts w:ascii="標楷體" w:eastAsia="標楷體" w:hAnsi="標楷體"/>
        </w:rPr>
      </w:pPr>
      <w:r w:rsidRPr="00AE0AAB">
        <w:rPr>
          <w:rFonts w:ascii="標楷體" w:eastAsia="標楷體" w:hAnsi="標楷體" w:hint="eastAsia"/>
        </w:rPr>
        <w:t>如有任何問題，敬請</w:t>
      </w:r>
      <w:r w:rsidR="008C3D52" w:rsidRPr="00AE0AAB">
        <w:rPr>
          <w:rFonts w:ascii="標楷體" w:eastAsia="標楷體" w:hAnsi="標楷體" w:hint="eastAsia"/>
        </w:rPr>
        <w:t>聯</w:t>
      </w:r>
      <w:r w:rsidR="00DC3A31" w:rsidRPr="00AE0AAB">
        <w:rPr>
          <w:rFonts w:ascii="標楷體" w:eastAsia="標楷體" w:hAnsi="標楷體" w:hint="eastAsia"/>
        </w:rPr>
        <w:t>絡</w:t>
      </w:r>
      <w:r w:rsidR="008C3D52" w:rsidRPr="00AE0AAB">
        <w:rPr>
          <w:rFonts w:ascii="標楷體" w:eastAsia="標楷體" w:hAnsi="標楷體" w:hint="eastAsia"/>
        </w:rPr>
        <w:t xml:space="preserve">本會企劃行銷組 </w:t>
      </w:r>
      <w:r w:rsidR="00465525">
        <w:rPr>
          <w:rFonts w:ascii="標楷體" w:eastAsia="標楷體" w:hAnsi="標楷體" w:hint="eastAsia"/>
        </w:rPr>
        <w:t>王心枚專案</w:t>
      </w:r>
      <w:r w:rsidR="008C3D52" w:rsidRPr="00AE0AAB">
        <w:rPr>
          <w:rFonts w:ascii="標楷體" w:eastAsia="標楷體" w:hAnsi="標楷體" w:hint="eastAsia"/>
        </w:rPr>
        <w:t>專員，電話</w:t>
      </w:r>
      <w:r w:rsidR="00042EBF" w:rsidRPr="00AE0AAB">
        <w:rPr>
          <w:rFonts w:ascii="標楷體" w:eastAsia="標楷體" w:hAnsi="標楷體" w:hint="eastAsia"/>
        </w:rPr>
        <w:t>：(04)22029016</w:t>
      </w:r>
      <w:r w:rsidRPr="00AE0AAB">
        <w:rPr>
          <w:rFonts w:ascii="標楷體" w:eastAsia="標楷體" w:hAnsi="標楷體" w:hint="eastAsia"/>
        </w:rPr>
        <w:t>。</w:t>
      </w:r>
    </w:p>
    <w:sectPr w:rsidR="00042EBF" w:rsidRPr="00AE0AAB" w:rsidSect="008169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43" w:rsidRDefault="008E5643" w:rsidP="008169B8">
      <w:r>
        <w:separator/>
      </w:r>
    </w:p>
  </w:endnote>
  <w:endnote w:type="continuationSeparator" w:id="0">
    <w:p w:rsidR="008E5643" w:rsidRDefault="008E5643" w:rsidP="0081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43" w:rsidRDefault="008E5643" w:rsidP="008169B8">
      <w:r>
        <w:separator/>
      </w:r>
    </w:p>
  </w:footnote>
  <w:footnote w:type="continuationSeparator" w:id="0">
    <w:p w:rsidR="008E5643" w:rsidRDefault="008E5643" w:rsidP="0081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AED"/>
    <w:multiLevelType w:val="hybridMultilevel"/>
    <w:tmpl w:val="24C862CC"/>
    <w:lvl w:ilvl="0" w:tplc="0EAC4D18">
      <w:start w:val="1"/>
      <w:numFmt w:val="decimal"/>
      <w:suff w:val="nothing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3B5D19CA"/>
    <w:multiLevelType w:val="hybridMultilevel"/>
    <w:tmpl w:val="642EC6E4"/>
    <w:lvl w:ilvl="0" w:tplc="6EE832B2">
      <w:start w:val="1"/>
      <w:numFmt w:val="decimal"/>
      <w:suff w:val="nothing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49601E8E"/>
    <w:multiLevelType w:val="hybridMultilevel"/>
    <w:tmpl w:val="958EEBA4"/>
    <w:lvl w:ilvl="0" w:tplc="FAAE9AD6">
      <w:start w:val="1"/>
      <w:numFmt w:val="taiwaneseCountingThousand"/>
      <w:suff w:val="nothing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4677CE"/>
    <w:multiLevelType w:val="hybridMultilevel"/>
    <w:tmpl w:val="DC9016BC"/>
    <w:lvl w:ilvl="0" w:tplc="9C144FB8">
      <w:start w:val="1"/>
      <w:numFmt w:val="decimal"/>
      <w:suff w:val="nothing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624B2F43"/>
    <w:multiLevelType w:val="hybridMultilevel"/>
    <w:tmpl w:val="2CA89C00"/>
    <w:lvl w:ilvl="0" w:tplc="0E7E53AA">
      <w:start w:val="1"/>
      <w:numFmt w:val="decimal"/>
      <w:suff w:val="nothing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" w15:restartNumberingAfterBreak="0">
    <w:nsid w:val="791D2693"/>
    <w:multiLevelType w:val="hybridMultilevel"/>
    <w:tmpl w:val="1F52179C"/>
    <w:lvl w:ilvl="0" w:tplc="AEAEC8C0">
      <w:start w:val="1"/>
      <w:numFmt w:val="decimal"/>
      <w:suff w:val="nothing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412"/>
    <w:rsid w:val="00042EBF"/>
    <w:rsid w:val="00092420"/>
    <w:rsid w:val="00101795"/>
    <w:rsid w:val="0021733A"/>
    <w:rsid w:val="00247FEE"/>
    <w:rsid w:val="00267E9F"/>
    <w:rsid w:val="0027024C"/>
    <w:rsid w:val="00287590"/>
    <w:rsid w:val="00345AC4"/>
    <w:rsid w:val="0036574E"/>
    <w:rsid w:val="00383A1D"/>
    <w:rsid w:val="003E3CA5"/>
    <w:rsid w:val="00465525"/>
    <w:rsid w:val="004A4D40"/>
    <w:rsid w:val="00513762"/>
    <w:rsid w:val="00535483"/>
    <w:rsid w:val="005367CD"/>
    <w:rsid w:val="00605D40"/>
    <w:rsid w:val="0066506C"/>
    <w:rsid w:val="00671493"/>
    <w:rsid w:val="006B1702"/>
    <w:rsid w:val="007171EB"/>
    <w:rsid w:val="0075286E"/>
    <w:rsid w:val="00785F9E"/>
    <w:rsid w:val="0078798A"/>
    <w:rsid w:val="007D2F0A"/>
    <w:rsid w:val="007F3412"/>
    <w:rsid w:val="008169B8"/>
    <w:rsid w:val="008C3D52"/>
    <w:rsid w:val="008D5673"/>
    <w:rsid w:val="008E5643"/>
    <w:rsid w:val="008F0767"/>
    <w:rsid w:val="008F0960"/>
    <w:rsid w:val="00906FE3"/>
    <w:rsid w:val="00936752"/>
    <w:rsid w:val="00A33996"/>
    <w:rsid w:val="00A7565E"/>
    <w:rsid w:val="00A81133"/>
    <w:rsid w:val="00A81C66"/>
    <w:rsid w:val="00AA1C98"/>
    <w:rsid w:val="00AE0AAB"/>
    <w:rsid w:val="00B17FC3"/>
    <w:rsid w:val="00B256B7"/>
    <w:rsid w:val="00B946B5"/>
    <w:rsid w:val="00C30C4B"/>
    <w:rsid w:val="00C658D2"/>
    <w:rsid w:val="00CB13C5"/>
    <w:rsid w:val="00CF3709"/>
    <w:rsid w:val="00D0439F"/>
    <w:rsid w:val="00D151DE"/>
    <w:rsid w:val="00DC3A31"/>
    <w:rsid w:val="00E31F05"/>
    <w:rsid w:val="00E57E6F"/>
    <w:rsid w:val="00F870BA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52C620"/>
  <w15:docId w15:val="{23D81D74-FA07-4D1C-B384-5170182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69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69B8"/>
    <w:rPr>
      <w:sz w:val="20"/>
      <w:szCs w:val="20"/>
    </w:rPr>
  </w:style>
  <w:style w:type="paragraph" w:styleId="a7">
    <w:name w:val="List Paragraph"/>
    <w:basedOn w:val="a"/>
    <w:uiPriority w:val="34"/>
    <w:qFormat/>
    <w:rsid w:val="008169B8"/>
    <w:pPr>
      <w:ind w:leftChars="200" w:left="480"/>
    </w:pPr>
  </w:style>
  <w:style w:type="table" w:styleId="a8">
    <w:name w:val="Table Grid"/>
    <w:basedOn w:val="a1"/>
    <w:uiPriority w:val="39"/>
    <w:rsid w:val="00AA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42EB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7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7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771B-CC2B-49B2-B4C6-ACDA31F1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HOME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 HACCP協會</cp:lastModifiedBy>
  <cp:revision>3</cp:revision>
  <cp:lastPrinted>2018-07-25T02:09:00Z</cp:lastPrinted>
  <dcterms:created xsi:type="dcterms:W3CDTF">2018-09-11T09:52:00Z</dcterms:created>
  <dcterms:modified xsi:type="dcterms:W3CDTF">2018-09-11T09:54:00Z</dcterms:modified>
</cp:coreProperties>
</file>