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E9DB" w14:textId="3A66018A" w:rsidR="006A5FC6" w:rsidRDefault="003F4113" w:rsidP="007C4F38">
      <w:pPr>
        <w:outlineLvl w:val="0"/>
        <w:rPr>
          <w:rFonts w:ascii="標楷體" w:eastAsia="標楷體" w:hAnsi="標楷體"/>
          <w:noProof/>
          <w:color w:val="000000" w:themeColor="text1"/>
          <w:sz w:val="32"/>
          <w:szCs w:val="32"/>
        </w:rPr>
      </w:pPr>
      <w:bookmarkStart w:id="0" w:name="_Toc134530797"/>
      <w:r w:rsidRPr="00C1135B">
        <w:rPr>
          <w:rFonts w:ascii="標楷體" w:eastAsia="標楷體" w:hAnsi="標楷體"/>
          <w:noProof/>
          <w:color w:val="000000" w:themeColor="text1"/>
          <w:sz w:val="32"/>
          <w:szCs w:val="32"/>
        </w:rPr>
        <mc:AlternateContent>
          <mc:Choice Requires="wps">
            <w:drawing>
              <wp:anchor distT="0" distB="0" distL="114300" distR="114300" simplePos="0" relativeHeight="251693056" behindDoc="0" locked="0" layoutInCell="1" allowOverlap="1" wp14:anchorId="097784DE" wp14:editId="1D2DFB77">
                <wp:simplePos x="0" y="0"/>
                <wp:positionH relativeFrom="column">
                  <wp:posOffset>24130</wp:posOffset>
                </wp:positionH>
                <wp:positionV relativeFrom="paragraph">
                  <wp:posOffset>32385</wp:posOffset>
                </wp:positionV>
                <wp:extent cx="809625" cy="371475"/>
                <wp:effectExtent l="0" t="0" r="9525" b="9525"/>
                <wp:wrapSquare wrapText="bothSides"/>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71475"/>
                        </a:xfrm>
                        <a:prstGeom prst="rect">
                          <a:avLst/>
                        </a:prstGeom>
                        <a:solidFill>
                          <a:srgbClr val="FFFFFF"/>
                        </a:solidFill>
                        <a:ln w="9525">
                          <a:solidFill>
                            <a:srgbClr val="000000"/>
                          </a:solidFill>
                          <a:miter lim="800000"/>
                          <a:headEnd/>
                          <a:tailEnd/>
                        </a:ln>
                      </wps:spPr>
                      <wps:txbx>
                        <w:txbxContent>
                          <w:p w14:paraId="571157E1" w14:textId="6B77D01A" w:rsidR="00132DF5" w:rsidRPr="00D9550B" w:rsidRDefault="00132DF5" w:rsidP="002A59DB">
                            <w:pPr>
                              <w:rPr>
                                <w:rFonts w:ascii="標楷體" w:eastAsia="標楷體" w:hAnsi="標楷體"/>
                              </w:rPr>
                            </w:pPr>
                            <w:r w:rsidRPr="00D9550B">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784DE" id="Rectangle 67" o:spid="_x0000_s1026" style="position:absolute;margin-left:1.9pt;margin-top:2.55pt;width:63.75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">
                <v:textbox>
                  <w:txbxContent>
                    <w:p w14:paraId="571157E1" w14:textId="6B77D01A" w:rsidR="00132DF5" w:rsidRPr="00D9550B" w:rsidRDefault="00132DF5" w:rsidP="002A59DB">
                      <w:pPr>
                        <w:rPr>
                          <w:rFonts w:ascii="標楷體" w:eastAsia="標楷體" w:hAnsi="標楷體"/>
                        </w:rPr>
                      </w:pPr>
                      <w:r w:rsidRPr="00D9550B">
                        <w:rPr>
                          <w:rFonts w:ascii="標楷體" w:eastAsia="標楷體" w:hAnsi="標楷體" w:hint="eastAsia"/>
                        </w:rPr>
                        <w:t>附件</w:t>
                      </w:r>
                      <w:r>
                        <w:rPr>
                          <w:rFonts w:ascii="標楷體" w:eastAsia="標楷體" w:hAnsi="標楷體" w:hint="eastAsia"/>
                        </w:rPr>
                        <w:t>六</w:t>
                      </w:r>
                    </w:p>
                  </w:txbxContent>
                </v:textbox>
                <w10:wrap type="square"/>
              </v:rect>
            </w:pict>
          </mc:Fallback>
        </mc:AlternateContent>
      </w:r>
      <w:r w:rsidR="00E57F27" w:rsidRPr="00C1135B">
        <w:rPr>
          <w:rFonts w:ascii="標楷體" w:eastAsia="標楷體" w:hAnsi="標楷體" w:hint="eastAsia"/>
          <w:noProof/>
          <w:color w:val="000000" w:themeColor="text1"/>
          <w:sz w:val="32"/>
          <w:szCs w:val="32"/>
        </w:rPr>
        <w:t>食品作業場所病媒綜合</w:t>
      </w:r>
      <w:r w:rsidR="006A5FC6" w:rsidRPr="00C1135B">
        <w:rPr>
          <w:rFonts w:ascii="標楷體" w:eastAsia="標楷體" w:hAnsi="標楷體" w:hint="eastAsia"/>
          <w:noProof/>
          <w:color w:val="000000" w:themeColor="text1"/>
          <w:sz w:val="32"/>
          <w:szCs w:val="32"/>
        </w:rPr>
        <w:t>防治作業分級評鑑項目業者自評表</w:t>
      </w:r>
      <w:bookmarkEnd w:id="0"/>
    </w:p>
    <w:p w14:paraId="7B134920" w14:textId="77777777" w:rsidR="00105452" w:rsidRDefault="00105452" w:rsidP="00105452">
      <w:pPr>
        <w:spacing w:line="360" w:lineRule="exact"/>
        <w:jc w:val="center"/>
        <w:rPr>
          <w:rFonts w:ascii="標楷體" w:eastAsia="標楷體" w:hAnsi="標楷體"/>
          <w:color w:val="000000" w:themeColor="text1"/>
        </w:rPr>
      </w:pPr>
      <w:r>
        <w:rPr>
          <w:rFonts w:ascii="標楷體" w:eastAsia="標楷體" w:hAnsi="標楷體" w:hint="eastAsia"/>
          <w:color w:val="000000" w:themeColor="text1"/>
        </w:rPr>
        <w:t>廠商名稱</w:t>
      </w:r>
      <w:r>
        <w:rPr>
          <w:rFonts w:ascii="微軟正黑體" w:eastAsia="微軟正黑體" w:hAnsi="微軟正黑體" w:hint="eastAsia"/>
          <w:color w:val="000000" w:themeColor="text1"/>
        </w:rPr>
        <w:t>：</w:t>
      </w:r>
      <w:r w:rsidRPr="00105452">
        <w:rPr>
          <w:rFonts w:ascii="微軟正黑體" w:eastAsia="微軟正黑體" w:hAnsi="微軟正黑體" w:hint="eastAsia"/>
          <w:color w:val="000000" w:themeColor="text1"/>
          <w:u w:val="single"/>
        </w:rPr>
        <w:t xml:space="preserve">                     </w:t>
      </w:r>
      <w:r>
        <w:rPr>
          <w:rFonts w:ascii="微軟正黑體" w:eastAsia="微軟正黑體" w:hAnsi="微軟正黑體" w:hint="eastAsia"/>
          <w:color w:val="000000" w:themeColor="text1"/>
        </w:rPr>
        <w:t xml:space="preserve"> </w:t>
      </w:r>
      <w:r w:rsidRPr="00C1135B">
        <w:rPr>
          <w:rFonts w:ascii="標楷體" w:eastAsia="標楷體" w:hAnsi="標楷體" w:hint="eastAsia"/>
          <w:color w:val="000000" w:themeColor="text1"/>
        </w:rPr>
        <w:t>□第一次評鑑   □第一年追蹤查核   □第二年追蹤查核</w:t>
      </w:r>
    </w:p>
    <w:p w14:paraId="7655E412" w14:textId="687BA175" w:rsidR="00105452" w:rsidRPr="00C1135B" w:rsidRDefault="00105452" w:rsidP="00105452">
      <w:pPr>
        <w:spacing w:line="360" w:lineRule="exact"/>
        <w:rPr>
          <w:rFonts w:ascii="標楷體" w:eastAsia="標楷體" w:hAnsi="標楷體"/>
          <w:noProof/>
          <w:color w:val="000000" w:themeColor="text1"/>
          <w:sz w:val="32"/>
          <w:szCs w:val="32"/>
        </w:rPr>
      </w:pPr>
      <w:r w:rsidRPr="00990710">
        <w:rPr>
          <w:rFonts w:ascii="標楷體" w:eastAsia="標楷體" w:hAnsi="標楷體" w:hint="eastAsia"/>
          <w:color w:val="000000" w:themeColor="text1"/>
        </w:rPr>
        <w:t>日期：      年     月     日</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60"/>
        <w:gridCol w:w="4752"/>
        <w:gridCol w:w="576"/>
        <w:gridCol w:w="3067"/>
        <w:gridCol w:w="705"/>
      </w:tblGrid>
      <w:tr w:rsidR="00C1135B" w:rsidRPr="00C1135B" w14:paraId="327CCB9E" w14:textId="77777777" w:rsidTr="00340F80">
        <w:tc>
          <w:tcPr>
            <w:tcW w:w="696" w:type="dxa"/>
            <w:shd w:val="clear" w:color="auto" w:fill="auto"/>
            <w:vAlign w:val="center"/>
          </w:tcPr>
          <w:p w14:paraId="156B49CF" w14:textId="77777777" w:rsidR="006A5FC6" w:rsidRPr="00C1135B" w:rsidRDefault="006A5FC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類別</w:t>
            </w:r>
          </w:p>
        </w:tc>
        <w:tc>
          <w:tcPr>
            <w:tcW w:w="660" w:type="dxa"/>
            <w:vAlign w:val="center"/>
          </w:tcPr>
          <w:p w14:paraId="4FFB361B" w14:textId="77777777" w:rsidR="006A5FC6" w:rsidRPr="00C1135B" w:rsidRDefault="006A5FC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編號</w:t>
            </w:r>
          </w:p>
        </w:tc>
        <w:tc>
          <w:tcPr>
            <w:tcW w:w="4752" w:type="dxa"/>
            <w:shd w:val="clear" w:color="auto" w:fill="auto"/>
            <w:vAlign w:val="center"/>
          </w:tcPr>
          <w:p w14:paraId="73579494" w14:textId="77777777" w:rsidR="006A5FC6" w:rsidRPr="00C1135B" w:rsidRDefault="006A5FC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項        目</w:t>
            </w:r>
          </w:p>
        </w:tc>
        <w:tc>
          <w:tcPr>
            <w:tcW w:w="576" w:type="dxa"/>
            <w:vAlign w:val="center"/>
          </w:tcPr>
          <w:p w14:paraId="01EBEBC1" w14:textId="77777777" w:rsidR="006A5FC6" w:rsidRPr="00C1135B" w:rsidRDefault="006A5FC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配分</w:t>
            </w:r>
          </w:p>
        </w:tc>
        <w:tc>
          <w:tcPr>
            <w:tcW w:w="3067" w:type="dxa"/>
            <w:vAlign w:val="center"/>
          </w:tcPr>
          <w:p w14:paraId="52BFF380" w14:textId="77777777" w:rsidR="006A5FC6" w:rsidRPr="00C1135B" w:rsidRDefault="006A5FC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評分標準</w:t>
            </w:r>
          </w:p>
        </w:tc>
        <w:tc>
          <w:tcPr>
            <w:tcW w:w="705" w:type="dxa"/>
            <w:shd w:val="clear" w:color="auto" w:fill="auto"/>
            <w:vAlign w:val="center"/>
          </w:tcPr>
          <w:p w14:paraId="28ED4BAC" w14:textId="77777777" w:rsidR="006A5FC6" w:rsidRPr="00C1135B" w:rsidRDefault="006A5FC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得分</w:t>
            </w:r>
          </w:p>
        </w:tc>
      </w:tr>
      <w:tr w:rsidR="00C1135B" w:rsidRPr="00C1135B" w14:paraId="694A1BEC" w14:textId="77777777" w:rsidTr="00340F80">
        <w:tc>
          <w:tcPr>
            <w:tcW w:w="696" w:type="dxa"/>
            <w:vMerge w:val="restart"/>
            <w:shd w:val="clear" w:color="auto" w:fill="auto"/>
            <w:vAlign w:val="center"/>
          </w:tcPr>
          <w:p w14:paraId="789C46D5" w14:textId="77777777"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公司規模與管理</w:t>
            </w:r>
          </w:p>
          <w:p w14:paraId="1E5662CD" w14:textId="77777777"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(18)</w:t>
            </w:r>
          </w:p>
        </w:tc>
        <w:tc>
          <w:tcPr>
            <w:tcW w:w="660" w:type="dxa"/>
          </w:tcPr>
          <w:p w14:paraId="73190B0A"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1</w:t>
            </w:r>
          </w:p>
        </w:tc>
        <w:tc>
          <w:tcPr>
            <w:tcW w:w="4752" w:type="dxa"/>
            <w:shd w:val="clear" w:color="auto" w:fill="auto"/>
          </w:tcPr>
          <w:p w14:paraId="22C98428" w14:textId="029D8004"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現職病媒防治專業技術人員人數（查核有無</w:t>
            </w:r>
            <w:proofErr w:type="gramStart"/>
            <w:r w:rsidRPr="00C1135B">
              <w:rPr>
                <w:rFonts w:ascii="標楷體" w:eastAsia="標楷體" w:hAnsi="標楷體" w:hint="eastAsia"/>
                <w:color w:val="000000" w:themeColor="text1"/>
              </w:rPr>
              <w:t>勞</w:t>
            </w:r>
            <w:proofErr w:type="gramEnd"/>
            <w:r w:rsidRPr="00C1135B">
              <w:rPr>
                <w:rFonts w:ascii="標楷體" w:eastAsia="標楷體" w:hAnsi="標楷體" w:hint="eastAsia"/>
                <w:color w:val="000000" w:themeColor="text1"/>
              </w:rPr>
              <w:t>健保資料、病媒防治專業技術人員結業證書</w:t>
            </w:r>
            <w:r w:rsidRPr="00C1135B">
              <w:rPr>
                <w:rFonts w:ascii="標楷體" w:eastAsia="標楷體" w:hAnsi="標楷體"/>
                <w:color w:val="000000" w:themeColor="text1"/>
              </w:rPr>
              <w:t>）</w:t>
            </w:r>
            <w:r w:rsidRPr="00C1135B">
              <w:rPr>
                <w:rFonts w:ascii="標楷體" w:eastAsia="標楷體" w:hAnsi="標楷體" w:hint="eastAsia"/>
                <w:color w:val="000000" w:themeColor="text1"/>
              </w:rPr>
              <w:t>。</w:t>
            </w:r>
          </w:p>
        </w:tc>
        <w:tc>
          <w:tcPr>
            <w:tcW w:w="576" w:type="dxa"/>
          </w:tcPr>
          <w:p w14:paraId="27DFC062" w14:textId="3B7CAEE6"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5</w:t>
            </w:r>
          </w:p>
        </w:tc>
        <w:tc>
          <w:tcPr>
            <w:tcW w:w="3067" w:type="dxa"/>
          </w:tcPr>
          <w:p w14:paraId="11C760BC"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4人(含)以上(5分)。</w:t>
            </w:r>
          </w:p>
          <w:p w14:paraId="28D6B463"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3人(4分)。2人(3分)。</w:t>
            </w:r>
          </w:p>
          <w:p w14:paraId="4BD15103" w14:textId="4FD2F442"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1人(含)以下(0分)</w:t>
            </w:r>
          </w:p>
        </w:tc>
        <w:tc>
          <w:tcPr>
            <w:tcW w:w="705" w:type="dxa"/>
            <w:shd w:val="clear" w:color="auto" w:fill="auto"/>
          </w:tcPr>
          <w:p w14:paraId="381DC638" w14:textId="77777777" w:rsidR="00D154AC" w:rsidRPr="00C1135B" w:rsidRDefault="00D154AC" w:rsidP="00D154AC">
            <w:pPr>
              <w:jc w:val="center"/>
              <w:rPr>
                <w:rFonts w:ascii="標楷體" w:eastAsia="標楷體" w:hAnsi="標楷體"/>
                <w:color w:val="000000" w:themeColor="text1"/>
              </w:rPr>
            </w:pPr>
          </w:p>
        </w:tc>
      </w:tr>
      <w:tr w:rsidR="00C1135B" w:rsidRPr="00C1135B" w14:paraId="5EDEB9F2" w14:textId="77777777" w:rsidTr="00340F80">
        <w:trPr>
          <w:trHeight w:val="781"/>
        </w:trPr>
        <w:tc>
          <w:tcPr>
            <w:tcW w:w="696" w:type="dxa"/>
            <w:vMerge/>
            <w:shd w:val="clear" w:color="auto" w:fill="auto"/>
            <w:vAlign w:val="center"/>
          </w:tcPr>
          <w:p w14:paraId="5B1E14CF" w14:textId="77777777" w:rsidR="00D154AC" w:rsidRPr="00C1135B" w:rsidRDefault="00D154AC" w:rsidP="00D154AC">
            <w:pPr>
              <w:jc w:val="center"/>
              <w:rPr>
                <w:rFonts w:ascii="標楷體" w:eastAsia="標楷體" w:hAnsi="標楷體"/>
                <w:color w:val="000000" w:themeColor="text1"/>
              </w:rPr>
            </w:pPr>
          </w:p>
        </w:tc>
        <w:tc>
          <w:tcPr>
            <w:tcW w:w="660" w:type="dxa"/>
          </w:tcPr>
          <w:p w14:paraId="2C112E81"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2</w:t>
            </w:r>
          </w:p>
        </w:tc>
        <w:tc>
          <w:tcPr>
            <w:tcW w:w="4752" w:type="dxa"/>
            <w:shd w:val="clear" w:color="auto" w:fill="auto"/>
          </w:tcPr>
          <w:p w14:paraId="2A31D485" w14:textId="4B140BA5"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是否參加病媒防治業商業同業公會（查核有無病媒防治業商業同業公會有效會員證）。</w:t>
            </w:r>
          </w:p>
        </w:tc>
        <w:tc>
          <w:tcPr>
            <w:tcW w:w="576" w:type="dxa"/>
          </w:tcPr>
          <w:p w14:paraId="54B2BAFF" w14:textId="02DD2D89"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5</w:t>
            </w:r>
          </w:p>
        </w:tc>
        <w:tc>
          <w:tcPr>
            <w:tcW w:w="3067" w:type="dxa"/>
          </w:tcPr>
          <w:p w14:paraId="67BCA9D1" w14:textId="006D5658"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有(5分)無(0分)</w:t>
            </w:r>
          </w:p>
        </w:tc>
        <w:tc>
          <w:tcPr>
            <w:tcW w:w="705" w:type="dxa"/>
            <w:shd w:val="clear" w:color="auto" w:fill="auto"/>
          </w:tcPr>
          <w:p w14:paraId="4BCBA751" w14:textId="77777777" w:rsidR="00D154AC" w:rsidRPr="00C1135B" w:rsidRDefault="00D154AC" w:rsidP="00D154AC">
            <w:pPr>
              <w:jc w:val="center"/>
              <w:rPr>
                <w:rFonts w:ascii="標楷體" w:eastAsia="標楷體" w:hAnsi="標楷體"/>
                <w:color w:val="000000" w:themeColor="text1"/>
              </w:rPr>
            </w:pPr>
          </w:p>
        </w:tc>
      </w:tr>
      <w:tr w:rsidR="00C1135B" w:rsidRPr="00C1135B" w14:paraId="2753CF7B" w14:textId="77777777" w:rsidTr="00340F80">
        <w:tc>
          <w:tcPr>
            <w:tcW w:w="696" w:type="dxa"/>
            <w:vMerge/>
            <w:shd w:val="clear" w:color="auto" w:fill="auto"/>
            <w:vAlign w:val="center"/>
          </w:tcPr>
          <w:p w14:paraId="21906BDB" w14:textId="77777777" w:rsidR="00D154AC" w:rsidRPr="00C1135B" w:rsidRDefault="00D154AC" w:rsidP="00D154AC">
            <w:pPr>
              <w:jc w:val="center"/>
              <w:rPr>
                <w:rFonts w:ascii="標楷體" w:eastAsia="標楷體" w:hAnsi="標楷體"/>
                <w:color w:val="000000" w:themeColor="text1"/>
              </w:rPr>
            </w:pPr>
          </w:p>
        </w:tc>
        <w:tc>
          <w:tcPr>
            <w:tcW w:w="660" w:type="dxa"/>
          </w:tcPr>
          <w:p w14:paraId="3C867C76"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3</w:t>
            </w:r>
          </w:p>
        </w:tc>
        <w:tc>
          <w:tcPr>
            <w:tcW w:w="4752" w:type="dxa"/>
            <w:shd w:val="clear" w:color="auto" w:fill="auto"/>
          </w:tcPr>
          <w:p w14:paraId="0E6194C9" w14:textId="01CD7844"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參加病媒防治業食品衛生講習人數（要查核結業證書，平時是否有員工在職教育要查核相關訓練紀錄、簽到單、講義、照片）。</w:t>
            </w:r>
          </w:p>
        </w:tc>
        <w:tc>
          <w:tcPr>
            <w:tcW w:w="576" w:type="dxa"/>
          </w:tcPr>
          <w:p w14:paraId="5095954C" w14:textId="7C6CBF47"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5</w:t>
            </w:r>
          </w:p>
        </w:tc>
        <w:tc>
          <w:tcPr>
            <w:tcW w:w="3067" w:type="dxa"/>
          </w:tcPr>
          <w:p w14:paraId="706E95A9"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全部員工參加(5分)</w:t>
            </w:r>
          </w:p>
          <w:p w14:paraId="6ABDDB56" w14:textId="5D705F9E"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1/2以上員工有參加(3分) 1/3以上員工有參加(2分)無(0分)</w:t>
            </w:r>
          </w:p>
        </w:tc>
        <w:tc>
          <w:tcPr>
            <w:tcW w:w="705" w:type="dxa"/>
            <w:shd w:val="clear" w:color="auto" w:fill="auto"/>
          </w:tcPr>
          <w:p w14:paraId="109460D7" w14:textId="77777777" w:rsidR="00D154AC" w:rsidRPr="00C1135B" w:rsidRDefault="00D154AC" w:rsidP="00D154AC">
            <w:pPr>
              <w:jc w:val="center"/>
              <w:rPr>
                <w:rFonts w:ascii="標楷體" w:eastAsia="標楷體" w:hAnsi="標楷體"/>
                <w:color w:val="000000" w:themeColor="text1"/>
              </w:rPr>
            </w:pPr>
          </w:p>
        </w:tc>
      </w:tr>
      <w:tr w:rsidR="00C1135B" w:rsidRPr="00C1135B" w14:paraId="56520718" w14:textId="77777777" w:rsidTr="00340F80">
        <w:tc>
          <w:tcPr>
            <w:tcW w:w="696" w:type="dxa"/>
            <w:vMerge/>
            <w:shd w:val="clear" w:color="auto" w:fill="auto"/>
            <w:vAlign w:val="center"/>
          </w:tcPr>
          <w:p w14:paraId="554B5E13" w14:textId="77777777" w:rsidR="00D154AC" w:rsidRPr="00C1135B" w:rsidRDefault="00D154AC" w:rsidP="00D154AC">
            <w:pPr>
              <w:jc w:val="center"/>
              <w:rPr>
                <w:rFonts w:ascii="標楷體" w:eastAsia="標楷體" w:hAnsi="標楷體"/>
                <w:color w:val="000000" w:themeColor="text1"/>
              </w:rPr>
            </w:pPr>
          </w:p>
        </w:tc>
        <w:tc>
          <w:tcPr>
            <w:tcW w:w="660" w:type="dxa"/>
          </w:tcPr>
          <w:p w14:paraId="4764E82D"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4</w:t>
            </w:r>
          </w:p>
        </w:tc>
        <w:tc>
          <w:tcPr>
            <w:tcW w:w="4752" w:type="dxa"/>
            <w:shd w:val="clear" w:color="auto" w:fill="auto"/>
          </w:tcPr>
          <w:p w14:paraId="052BE80F" w14:textId="175B1C7E"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病媒防治業者平時是否有員工在職教育制度(內/外部訓練含年度教育訓練計畫)？</w:t>
            </w:r>
          </w:p>
        </w:tc>
        <w:tc>
          <w:tcPr>
            <w:tcW w:w="576" w:type="dxa"/>
          </w:tcPr>
          <w:p w14:paraId="00723589" w14:textId="230DCF7E"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3</w:t>
            </w:r>
          </w:p>
        </w:tc>
        <w:tc>
          <w:tcPr>
            <w:tcW w:w="3067" w:type="dxa"/>
          </w:tcPr>
          <w:p w14:paraId="387C7115" w14:textId="53BBD2D8"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有(3分)無(0分)</w:t>
            </w:r>
          </w:p>
        </w:tc>
        <w:tc>
          <w:tcPr>
            <w:tcW w:w="705" w:type="dxa"/>
            <w:shd w:val="clear" w:color="auto" w:fill="auto"/>
          </w:tcPr>
          <w:p w14:paraId="190B01D5" w14:textId="77777777" w:rsidR="00D154AC" w:rsidRPr="00C1135B" w:rsidRDefault="00D154AC" w:rsidP="00D154AC">
            <w:pPr>
              <w:jc w:val="center"/>
              <w:rPr>
                <w:rFonts w:ascii="標楷體" w:eastAsia="標楷體" w:hAnsi="標楷體"/>
                <w:color w:val="000000" w:themeColor="text1"/>
              </w:rPr>
            </w:pPr>
          </w:p>
        </w:tc>
      </w:tr>
      <w:tr w:rsidR="00C1135B" w:rsidRPr="00C1135B" w14:paraId="4BEE4591" w14:textId="77777777" w:rsidTr="00340F80">
        <w:trPr>
          <w:trHeight w:val="567"/>
        </w:trPr>
        <w:tc>
          <w:tcPr>
            <w:tcW w:w="696" w:type="dxa"/>
            <w:vMerge w:val="restart"/>
            <w:shd w:val="clear" w:color="auto" w:fill="auto"/>
            <w:vAlign w:val="center"/>
          </w:tcPr>
          <w:p w14:paraId="23E6FED5" w14:textId="77777777"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病媒防治設備與藥劑</w:t>
            </w:r>
          </w:p>
          <w:p w14:paraId="6FCB066C" w14:textId="77777777"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(28)</w:t>
            </w:r>
          </w:p>
        </w:tc>
        <w:tc>
          <w:tcPr>
            <w:tcW w:w="660" w:type="dxa"/>
          </w:tcPr>
          <w:p w14:paraId="5AC23D4B"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5</w:t>
            </w:r>
          </w:p>
        </w:tc>
        <w:tc>
          <w:tcPr>
            <w:tcW w:w="4752" w:type="dxa"/>
            <w:shd w:val="clear" w:color="auto" w:fill="auto"/>
          </w:tcPr>
          <w:p w14:paraId="68B63AFD" w14:textId="49CA862E"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各種病媒施藥防治裝備是否充足堪用? （現場檢視各種施藥設備、用藥安全防護裝備及使用情形</w:t>
            </w:r>
            <w:r w:rsidRPr="00C1135B">
              <w:rPr>
                <w:rFonts w:ascii="標楷體" w:eastAsia="標楷體" w:hAnsi="標楷體"/>
                <w:color w:val="000000" w:themeColor="text1"/>
              </w:rPr>
              <w:t>）</w:t>
            </w:r>
            <w:r w:rsidRPr="00C1135B">
              <w:rPr>
                <w:rFonts w:ascii="標楷體" w:eastAsia="標楷體" w:hAnsi="標楷體" w:hint="eastAsia"/>
                <w:color w:val="000000" w:themeColor="text1"/>
              </w:rPr>
              <w:t>。</w:t>
            </w:r>
          </w:p>
        </w:tc>
        <w:tc>
          <w:tcPr>
            <w:tcW w:w="576" w:type="dxa"/>
          </w:tcPr>
          <w:p w14:paraId="3201E676" w14:textId="4BFACB59"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5</w:t>
            </w:r>
          </w:p>
        </w:tc>
        <w:tc>
          <w:tcPr>
            <w:tcW w:w="3067" w:type="dxa"/>
          </w:tcPr>
          <w:p w14:paraId="0DF2FB96" w14:textId="1957557D"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是(5分)否(0分)</w:t>
            </w:r>
          </w:p>
        </w:tc>
        <w:tc>
          <w:tcPr>
            <w:tcW w:w="705" w:type="dxa"/>
            <w:shd w:val="clear" w:color="auto" w:fill="auto"/>
          </w:tcPr>
          <w:p w14:paraId="3DAA5E3E" w14:textId="77777777" w:rsidR="00D154AC" w:rsidRPr="00C1135B" w:rsidRDefault="00D154AC" w:rsidP="00D154AC">
            <w:pPr>
              <w:jc w:val="center"/>
              <w:rPr>
                <w:rFonts w:ascii="標楷體" w:eastAsia="標楷體" w:hAnsi="標楷體"/>
                <w:color w:val="000000" w:themeColor="text1"/>
              </w:rPr>
            </w:pPr>
          </w:p>
        </w:tc>
      </w:tr>
      <w:tr w:rsidR="00C1135B" w:rsidRPr="00C1135B" w14:paraId="43C18DDA" w14:textId="77777777" w:rsidTr="00340F80">
        <w:trPr>
          <w:trHeight w:val="567"/>
        </w:trPr>
        <w:tc>
          <w:tcPr>
            <w:tcW w:w="696" w:type="dxa"/>
            <w:vMerge/>
            <w:shd w:val="clear" w:color="auto" w:fill="auto"/>
            <w:vAlign w:val="center"/>
          </w:tcPr>
          <w:p w14:paraId="0EEFABBD" w14:textId="77777777" w:rsidR="00D154AC" w:rsidRPr="00C1135B" w:rsidRDefault="00D154AC" w:rsidP="00D154AC">
            <w:pPr>
              <w:jc w:val="center"/>
              <w:rPr>
                <w:rFonts w:ascii="標楷體" w:eastAsia="標楷體" w:hAnsi="標楷體"/>
                <w:color w:val="000000" w:themeColor="text1"/>
              </w:rPr>
            </w:pPr>
          </w:p>
        </w:tc>
        <w:tc>
          <w:tcPr>
            <w:tcW w:w="660" w:type="dxa"/>
          </w:tcPr>
          <w:p w14:paraId="1B9C1FE5"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6</w:t>
            </w:r>
          </w:p>
        </w:tc>
        <w:tc>
          <w:tcPr>
            <w:tcW w:w="4752" w:type="dxa"/>
            <w:shd w:val="clear" w:color="auto" w:fill="auto"/>
          </w:tcPr>
          <w:p w14:paraId="4F804A70" w14:textId="6DCCE044"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用藥安全防護裝備及使用情形與維護狀況（現場檢視各種施藥設備、用藥安全防護裝備及使用情形</w:t>
            </w:r>
            <w:r w:rsidRPr="00C1135B">
              <w:rPr>
                <w:rFonts w:ascii="標楷體" w:eastAsia="標楷體" w:hAnsi="標楷體"/>
                <w:color w:val="000000" w:themeColor="text1"/>
              </w:rPr>
              <w:t>）</w:t>
            </w:r>
            <w:r w:rsidRPr="00C1135B">
              <w:rPr>
                <w:rFonts w:ascii="標楷體" w:eastAsia="標楷體" w:hAnsi="標楷體" w:hint="eastAsia"/>
                <w:color w:val="000000" w:themeColor="text1"/>
              </w:rPr>
              <w:t>。</w:t>
            </w:r>
          </w:p>
        </w:tc>
        <w:tc>
          <w:tcPr>
            <w:tcW w:w="576" w:type="dxa"/>
          </w:tcPr>
          <w:p w14:paraId="07B49803" w14:textId="7B37232E"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10</w:t>
            </w:r>
          </w:p>
        </w:tc>
        <w:tc>
          <w:tcPr>
            <w:tcW w:w="3067" w:type="dxa"/>
          </w:tcPr>
          <w:p w14:paraId="74469E7B"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優(10分)良(7分)普(5分)</w:t>
            </w:r>
          </w:p>
          <w:p w14:paraId="2BA4D172" w14:textId="543AC66D"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差(3分)極差(0分)</w:t>
            </w:r>
          </w:p>
        </w:tc>
        <w:tc>
          <w:tcPr>
            <w:tcW w:w="705" w:type="dxa"/>
            <w:shd w:val="clear" w:color="auto" w:fill="auto"/>
          </w:tcPr>
          <w:p w14:paraId="6D03BEF4" w14:textId="77777777" w:rsidR="00D154AC" w:rsidRPr="00C1135B" w:rsidRDefault="00D154AC" w:rsidP="00D154AC">
            <w:pPr>
              <w:jc w:val="center"/>
              <w:rPr>
                <w:rFonts w:ascii="標楷體" w:eastAsia="標楷體" w:hAnsi="標楷體"/>
                <w:color w:val="000000" w:themeColor="text1"/>
              </w:rPr>
            </w:pPr>
          </w:p>
        </w:tc>
      </w:tr>
      <w:tr w:rsidR="00C1135B" w:rsidRPr="00C1135B" w14:paraId="035B9540" w14:textId="77777777" w:rsidTr="00340F80">
        <w:trPr>
          <w:trHeight w:val="567"/>
        </w:trPr>
        <w:tc>
          <w:tcPr>
            <w:tcW w:w="696" w:type="dxa"/>
            <w:vMerge/>
            <w:shd w:val="clear" w:color="auto" w:fill="auto"/>
            <w:vAlign w:val="center"/>
          </w:tcPr>
          <w:p w14:paraId="736BBDBB" w14:textId="77777777" w:rsidR="00D154AC" w:rsidRPr="00C1135B" w:rsidRDefault="00D154AC" w:rsidP="00D154AC">
            <w:pPr>
              <w:jc w:val="center"/>
              <w:rPr>
                <w:rFonts w:ascii="標楷體" w:eastAsia="標楷體" w:hAnsi="標楷體"/>
                <w:color w:val="000000" w:themeColor="text1"/>
              </w:rPr>
            </w:pPr>
          </w:p>
        </w:tc>
        <w:tc>
          <w:tcPr>
            <w:tcW w:w="660" w:type="dxa"/>
          </w:tcPr>
          <w:p w14:paraId="075AB176"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7</w:t>
            </w:r>
          </w:p>
        </w:tc>
        <w:tc>
          <w:tcPr>
            <w:tcW w:w="4752" w:type="dxa"/>
            <w:shd w:val="clear" w:color="auto" w:fill="auto"/>
          </w:tcPr>
          <w:p w14:paraId="3D56BF87" w14:textId="087E34F4"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是否使用原封合法環境衛生用藥?(須標示查驗許可之字號) ，並於櫃上及</w:t>
            </w:r>
            <w:proofErr w:type="gramStart"/>
            <w:r w:rsidRPr="00C1135B">
              <w:rPr>
                <w:rFonts w:ascii="標楷體" w:eastAsia="標楷體" w:hAnsi="標楷體" w:hint="eastAsia"/>
                <w:color w:val="000000" w:themeColor="text1"/>
              </w:rPr>
              <w:t>儲物層架</w:t>
            </w:r>
            <w:proofErr w:type="gramEnd"/>
            <w:r w:rsidRPr="00C1135B">
              <w:rPr>
                <w:rFonts w:ascii="標楷體" w:eastAsia="標楷體" w:hAnsi="標楷體" w:hint="eastAsia"/>
                <w:color w:val="000000" w:themeColor="text1"/>
              </w:rPr>
              <w:t>上標示清楚。</w:t>
            </w:r>
          </w:p>
        </w:tc>
        <w:tc>
          <w:tcPr>
            <w:tcW w:w="576" w:type="dxa"/>
          </w:tcPr>
          <w:p w14:paraId="43FE78B5" w14:textId="6D3F72F3"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5</w:t>
            </w:r>
          </w:p>
        </w:tc>
        <w:tc>
          <w:tcPr>
            <w:tcW w:w="3067" w:type="dxa"/>
          </w:tcPr>
          <w:p w14:paraId="1469895B" w14:textId="7D3F4AA2"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是(5分)否(0分)</w:t>
            </w:r>
          </w:p>
        </w:tc>
        <w:tc>
          <w:tcPr>
            <w:tcW w:w="705" w:type="dxa"/>
            <w:shd w:val="clear" w:color="auto" w:fill="auto"/>
          </w:tcPr>
          <w:p w14:paraId="2FC7141E" w14:textId="77777777" w:rsidR="00D154AC" w:rsidRPr="00C1135B" w:rsidRDefault="00D154AC" w:rsidP="00D154AC">
            <w:pPr>
              <w:jc w:val="center"/>
              <w:rPr>
                <w:rFonts w:ascii="標楷體" w:eastAsia="標楷體" w:hAnsi="標楷體"/>
                <w:color w:val="000000" w:themeColor="text1"/>
              </w:rPr>
            </w:pPr>
          </w:p>
        </w:tc>
      </w:tr>
      <w:tr w:rsidR="00C1135B" w:rsidRPr="00C1135B" w14:paraId="7BBF0E26" w14:textId="77777777" w:rsidTr="00340F80">
        <w:trPr>
          <w:trHeight w:val="567"/>
        </w:trPr>
        <w:tc>
          <w:tcPr>
            <w:tcW w:w="696" w:type="dxa"/>
            <w:vMerge/>
            <w:shd w:val="clear" w:color="auto" w:fill="auto"/>
            <w:vAlign w:val="center"/>
          </w:tcPr>
          <w:p w14:paraId="6B795D43" w14:textId="77777777" w:rsidR="00D154AC" w:rsidRPr="00C1135B" w:rsidRDefault="00D154AC" w:rsidP="00D154AC">
            <w:pPr>
              <w:jc w:val="center"/>
              <w:rPr>
                <w:rFonts w:ascii="標楷體" w:eastAsia="標楷體" w:hAnsi="標楷體"/>
                <w:color w:val="000000" w:themeColor="text1"/>
              </w:rPr>
            </w:pPr>
          </w:p>
        </w:tc>
        <w:tc>
          <w:tcPr>
            <w:tcW w:w="660" w:type="dxa"/>
          </w:tcPr>
          <w:p w14:paraId="29FBC934"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8</w:t>
            </w:r>
          </w:p>
        </w:tc>
        <w:tc>
          <w:tcPr>
            <w:tcW w:w="4752" w:type="dxa"/>
            <w:shd w:val="clear" w:color="auto" w:fill="auto"/>
          </w:tcPr>
          <w:p w14:paraId="3B629F17" w14:textId="4856DA4F"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安全儲存量（現場檢視環境衛生用藥貯存倉庫、是否上鎖、備有滅火裝置）</w:t>
            </w:r>
          </w:p>
        </w:tc>
        <w:tc>
          <w:tcPr>
            <w:tcW w:w="576" w:type="dxa"/>
          </w:tcPr>
          <w:p w14:paraId="517E0EF8" w14:textId="30BB2CE8"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5</w:t>
            </w:r>
          </w:p>
        </w:tc>
        <w:tc>
          <w:tcPr>
            <w:tcW w:w="3067" w:type="dxa"/>
          </w:tcPr>
          <w:p w14:paraId="4EA5FE16"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優(5分)良(3分)普(2分)</w:t>
            </w:r>
          </w:p>
          <w:p w14:paraId="68812775" w14:textId="5111712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差(1分)極差(0分)</w:t>
            </w:r>
          </w:p>
        </w:tc>
        <w:tc>
          <w:tcPr>
            <w:tcW w:w="705" w:type="dxa"/>
            <w:shd w:val="clear" w:color="auto" w:fill="auto"/>
          </w:tcPr>
          <w:p w14:paraId="3DD3A71E" w14:textId="77777777" w:rsidR="00D154AC" w:rsidRPr="00C1135B" w:rsidRDefault="00D154AC" w:rsidP="00D154AC">
            <w:pPr>
              <w:jc w:val="center"/>
              <w:rPr>
                <w:rFonts w:ascii="標楷體" w:eastAsia="標楷體" w:hAnsi="標楷體"/>
                <w:color w:val="000000" w:themeColor="text1"/>
              </w:rPr>
            </w:pPr>
          </w:p>
        </w:tc>
      </w:tr>
      <w:tr w:rsidR="00C1135B" w:rsidRPr="00C1135B" w14:paraId="19FA1EFE" w14:textId="77777777" w:rsidTr="00340F80">
        <w:tc>
          <w:tcPr>
            <w:tcW w:w="696" w:type="dxa"/>
            <w:vMerge/>
            <w:shd w:val="clear" w:color="auto" w:fill="auto"/>
            <w:vAlign w:val="center"/>
          </w:tcPr>
          <w:p w14:paraId="6B8EC95A" w14:textId="77777777" w:rsidR="00D154AC" w:rsidRPr="00C1135B" w:rsidRDefault="00D154AC" w:rsidP="00D154AC">
            <w:pPr>
              <w:jc w:val="center"/>
              <w:rPr>
                <w:rFonts w:ascii="標楷體" w:eastAsia="標楷體" w:hAnsi="標楷體"/>
                <w:color w:val="000000" w:themeColor="text1"/>
              </w:rPr>
            </w:pPr>
          </w:p>
        </w:tc>
        <w:tc>
          <w:tcPr>
            <w:tcW w:w="660" w:type="dxa"/>
          </w:tcPr>
          <w:p w14:paraId="5FCF8425"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9</w:t>
            </w:r>
          </w:p>
        </w:tc>
        <w:tc>
          <w:tcPr>
            <w:tcW w:w="4752" w:type="dxa"/>
            <w:shd w:val="clear" w:color="auto" w:fill="auto"/>
          </w:tcPr>
          <w:p w14:paraId="370D626C" w14:textId="0B90D65A"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防治施作藥劑後其設備器具及藥劑是否妥善管理，沒有污染食品之情形?</w:t>
            </w:r>
          </w:p>
        </w:tc>
        <w:tc>
          <w:tcPr>
            <w:tcW w:w="576" w:type="dxa"/>
          </w:tcPr>
          <w:p w14:paraId="1785A10E" w14:textId="05ABC5CC"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3</w:t>
            </w:r>
          </w:p>
        </w:tc>
        <w:tc>
          <w:tcPr>
            <w:tcW w:w="3067" w:type="dxa"/>
          </w:tcPr>
          <w:p w14:paraId="228DEB04"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優(3分)良(2分)普(1分)</w:t>
            </w:r>
          </w:p>
          <w:p w14:paraId="5FE672BE" w14:textId="397DB66B"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差(0分)</w:t>
            </w:r>
          </w:p>
        </w:tc>
        <w:tc>
          <w:tcPr>
            <w:tcW w:w="705" w:type="dxa"/>
            <w:shd w:val="clear" w:color="auto" w:fill="auto"/>
          </w:tcPr>
          <w:p w14:paraId="26CCCDA6" w14:textId="77777777" w:rsidR="00D154AC" w:rsidRPr="00C1135B" w:rsidRDefault="00D154AC" w:rsidP="00D154AC">
            <w:pPr>
              <w:jc w:val="center"/>
              <w:rPr>
                <w:rFonts w:ascii="標楷體" w:eastAsia="標楷體" w:hAnsi="標楷體"/>
                <w:color w:val="000000" w:themeColor="text1"/>
              </w:rPr>
            </w:pPr>
          </w:p>
        </w:tc>
      </w:tr>
      <w:tr w:rsidR="00C1135B" w:rsidRPr="00C1135B" w14:paraId="58074D2B" w14:textId="77777777" w:rsidTr="00340F80">
        <w:tc>
          <w:tcPr>
            <w:tcW w:w="696" w:type="dxa"/>
            <w:vMerge w:val="restart"/>
            <w:shd w:val="clear" w:color="auto" w:fill="auto"/>
            <w:vAlign w:val="center"/>
          </w:tcPr>
          <w:p w14:paraId="2B83A6E7" w14:textId="77777777"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專業技能</w:t>
            </w:r>
          </w:p>
          <w:p w14:paraId="74A6C155" w14:textId="77777777"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(31)</w:t>
            </w:r>
          </w:p>
        </w:tc>
        <w:tc>
          <w:tcPr>
            <w:tcW w:w="660" w:type="dxa"/>
          </w:tcPr>
          <w:p w14:paraId="3C53DCC7"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10</w:t>
            </w:r>
          </w:p>
        </w:tc>
        <w:tc>
          <w:tcPr>
            <w:tcW w:w="4752" w:type="dxa"/>
            <w:shd w:val="clear" w:color="auto" w:fill="auto"/>
          </w:tcPr>
          <w:p w14:paraId="7849A4B8" w14:textId="7C83296E"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客製化病媒防治計畫能力（</w:t>
            </w:r>
            <w:r w:rsidRPr="00C1135B">
              <w:rPr>
                <w:rFonts w:ascii="標楷體" w:eastAsia="標楷體" w:hAnsi="標楷體" w:hint="eastAsia"/>
                <w:b/>
                <w:color w:val="000000" w:themeColor="text1"/>
              </w:rPr>
              <w:t>查核病媒防治業者留存之病媒防治計畫書</w:t>
            </w:r>
            <w:r w:rsidRPr="00C1135B">
              <w:rPr>
                <w:rFonts w:ascii="標楷體" w:eastAsia="標楷體" w:hAnsi="標楷體" w:hint="eastAsia"/>
                <w:color w:val="000000" w:themeColor="text1"/>
              </w:rPr>
              <w:t>、與客戶簽約之內容，</w:t>
            </w:r>
            <w:r w:rsidRPr="00C1135B">
              <w:rPr>
                <w:rFonts w:ascii="標楷體" w:eastAsia="標楷體" w:hAnsi="標楷體" w:hint="eastAsia"/>
                <w:b/>
                <w:color w:val="000000" w:themeColor="text1"/>
              </w:rPr>
              <w:t>查核是否依不同客戶之病媒狀況個別設計</w:t>
            </w:r>
            <w:r w:rsidRPr="00C1135B">
              <w:rPr>
                <w:rFonts w:ascii="標楷體" w:eastAsia="標楷體" w:hAnsi="標楷體" w:hint="eastAsia"/>
                <w:color w:val="000000" w:themeColor="text1"/>
              </w:rPr>
              <w:t>）。</w:t>
            </w:r>
          </w:p>
        </w:tc>
        <w:tc>
          <w:tcPr>
            <w:tcW w:w="576" w:type="dxa"/>
          </w:tcPr>
          <w:p w14:paraId="3C410C4C" w14:textId="04D035AA"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10</w:t>
            </w:r>
          </w:p>
        </w:tc>
        <w:tc>
          <w:tcPr>
            <w:tcW w:w="3067" w:type="dxa"/>
          </w:tcPr>
          <w:p w14:paraId="2EC9481D"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優(10分)良(7分)普(5分)</w:t>
            </w:r>
          </w:p>
          <w:p w14:paraId="54982612" w14:textId="7AE04B29"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差(3分)極差(0分)</w:t>
            </w:r>
          </w:p>
        </w:tc>
        <w:tc>
          <w:tcPr>
            <w:tcW w:w="705" w:type="dxa"/>
            <w:shd w:val="clear" w:color="auto" w:fill="auto"/>
          </w:tcPr>
          <w:p w14:paraId="6BF95A3A" w14:textId="77777777" w:rsidR="00D154AC" w:rsidRPr="00C1135B" w:rsidRDefault="00D154AC" w:rsidP="00D154AC">
            <w:pPr>
              <w:jc w:val="center"/>
              <w:rPr>
                <w:rFonts w:ascii="標楷體" w:eastAsia="標楷體" w:hAnsi="標楷體"/>
                <w:color w:val="000000" w:themeColor="text1"/>
              </w:rPr>
            </w:pPr>
          </w:p>
        </w:tc>
      </w:tr>
      <w:tr w:rsidR="00C1135B" w:rsidRPr="00C1135B" w14:paraId="342087B4" w14:textId="77777777" w:rsidTr="00340F80">
        <w:tc>
          <w:tcPr>
            <w:tcW w:w="696" w:type="dxa"/>
            <w:vMerge/>
            <w:shd w:val="clear" w:color="auto" w:fill="auto"/>
            <w:vAlign w:val="center"/>
          </w:tcPr>
          <w:p w14:paraId="2B284C41" w14:textId="77777777" w:rsidR="00D154AC" w:rsidRPr="00C1135B" w:rsidRDefault="00D154AC" w:rsidP="00D154AC">
            <w:pPr>
              <w:jc w:val="center"/>
              <w:rPr>
                <w:rFonts w:ascii="標楷體" w:eastAsia="標楷體" w:hAnsi="標楷體"/>
                <w:color w:val="000000" w:themeColor="text1"/>
              </w:rPr>
            </w:pPr>
          </w:p>
        </w:tc>
        <w:tc>
          <w:tcPr>
            <w:tcW w:w="660" w:type="dxa"/>
          </w:tcPr>
          <w:p w14:paraId="44022717"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11</w:t>
            </w:r>
          </w:p>
        </w:tc>
        <w:tc>
          <w:tcPr>
            <w:tcW w:w="4752" w:type="dxa"/>
            <w:shd w:val="clear" w:color="auto" w:fill="auto"/>
          </w:tcPr>
          <w:p w14:paraId="21A27027" w14:textId="4E7E6A85"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查核病媒防治報告書是否具體提示告知食品客戶環境管理、環境衛生應行注意事項。</w:t>
            </w:r>
          </w:p>
        </w:tc>
        <w:tc>
          <w:tcPr>
            <w:tcW w:w="576" w:type="dxa"/>
          </w:tcPr>
          <w:p w14:paraId="6FB556FD" w14:textId="5E96590E"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2</w:t>
            </w:r>
          </w:p>
        </w:tc>
        <w:tc>
          <w:tcPr>
            <w:tcW w:w="3067" w:type="dxa"/>
          </w:tcPr>
          <w:p w14:paraId="1AD72B69" w14:textId="563653A2"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是(2分)否(0分)</w:t>
            </w:r>
          </w:p>
        </w:tc>
        <w:tc>
          <w:tcPr>
            <w:tcW w:w="705" w:type="dxa"/>
            <w:shd w:val="clear" w:color="auto" w:fill="auto"/>
          </w:tcPr>
          <w:p w14:paraId="4BA92C97" w14:textId="77777777" w:rsidR="00D154AC" w:rsidRPr="00C1135B" w:rsidRDefault="00D154AC" w:rsidP="00D154AC">
            <w:pPr>
              <w:jc w:val="center"/>
              <w:rPr>
                <w:rFonts w:ascii="標楷體" w:eastAsia="標楷體" w:hAnsi="標楷體"/>
                <w:color w:val="000000" w:themeColor="text1"/>
              </w:rPr>
            </w:pPr>
          </w:p>
        </w:tc>
      </w:tr>
      <w:tr w:rsidR="00C1135B" w:rsidRPr="00C1135B" w14:paraId="78CA99B5" w14:textId="77777777" w:rsidTr="00340F80">
        <w:tc>
          <w:tcPr>
            <w:tcW w:w="696" w:type="dxa"/>
            <w:vMerge/>
            <w:shd w:val="clear" w:color="auto" w:fill="auto"/>
            <w:vAlign w:val="center"/>
          </w:tcPr>
          <w:p w14:paraId="5F02DEFA" w14:textId="77777777" w:rsidR="00D154AC" w:rsidRPr="00C1135B" w:rsidRDefault="00D154AC" w:rsidP="00D154AC">
            <w:pPr>
              <w:jc w:val="center"/>
              <w:rPr>
                <w:rFonts w:ascii="標楷體" w:eastAsia="標楷體" w:hAnsi="標楷體"/>
                <w:color w:val="000000" w:themeColor="text1"/>
              </w:rPr>
            </w:pPr>
          </w:p>
        </w:tc>
        <w:tc>
          <w:tcPr>
            <w:tcW w:w="660" w:type="dxa"/>
          </w:tcPr>
          <w:p w14:paraId="0C310DD1"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12</w:t>
            </w:r>
          </w:p>
        </w:tc>
        <w:tc>
          <w:tcPr>
            <w:tcW w:w="4752" w:type="dxa"/>
            <w:shd w:val="clear" w:color="auto" w:fill="auto"/>
          </w:tcPr>
          <w:p w14:paraId="50EBBB1B" w14:textId="352749E4"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病媒種類鑑定(由協會準備病媒標本或圖示、排泄物、足跡等，請評審委員現場</w:t>
            </w:r>
            <w:proofErr w:type="gramStart"/>
            <w:r w:rsidRPr="00C1135B">
              <w:rPr>
                <w:rFonts w:ascii="標楷體" w:eastAsia="標楷體" w:hAnsi="標楷體" w:hint="eastAsia"/>
                <w:color w:val="000000" w:themeColor="text1"/>
              </w:rPr>
              <w:t>個</w:t>
            </w:r>
            <w:proofErr w:type="gramEnd"/>
            <w:r w:rsidRPr="00C1135B">
              <w:rPr>
                <w:rFonts w:ascii="標楷體" w:eastAsia="標楷體" w:hAnsi="標楷體" w:hint="eastAsia"/>
                <w:color w:val="000000" w:themeColor="text1"/>
              </w:rPr>
              <w:lastRenderedPageBreak/>
              <w:t>抽問病媒防治專業技術人員)。</w:t>
            </w:r>
          </w:p>
        </w:tc>
        <w:tc>
          <w:tcPr>
            <w:tcW w:w="576" w:type="dxa"/>
          </w:tcPr>
          <w:p w14:paraId="7E75CCC7" w14:textId="0419ADA3"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lastRenderedPageBreak/>
              <w:t>5</w:t>
            </w:r>
          </w:p>
        </w:tc>
        <w:tc>
          <w:tcPr>
            <w:tcW w:w="3067" w:type="dxa"/>
          </w:tcPr>
          <w:p w14:paraId="6826FE2F"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優(5分)良(3分)普(2分)</w:t>
            </w:r>
          </w:p>
          <w:p w14:paraId="3AF24537"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差(1分)極差(0分)</w:t>
            </w:r>
          </w:p>
          <w:p w14:paraId="0F240D6D" w14:textId="77777777" w:rsidR="00D154AC" w:rsidRPr="00C1135B" w:rsidRDefault="00D154AC" w:rsidP="00D154AC">
            <w:pPr>
              <w:rPr>
                <w:rFonts w:ascii="標楷體" w:eastAsia="標楷體" w:hAnsi="標楷體"/>
                <w:color w:val="000000" w:themeColor="text1"/>
              </w:rPr>
            </w:pPr>
          </w:p>
        </w:tc>
        <w:tc>
          <w:tcPr>
            <w:tcW w:w="705" w:type="dxa"/>
            <w:shd w:val="clear" w:color="auto" w:fill="auto"/>
          </w:tcPr>
          <w:p w14:paraId="7523C85D" w14:textId="77777777" w:rsidR="00D154AC" w:rsidRPr="00C1135B" w:rsidRDefault="00D154AC" w:rsidP="00D154AC">
            <w:pPr>
              <w:jc w:val="center"/>
              <w:rPr>
                <w:rFonts w:ascii="標楷體" w:eastAsia="標楷體" w:hAnsi="標楷體"/>
                <w:color w:val="000000" w:themeColor="text1"/>
              </w:rPr>
            </w:pPr>
          </w:p>
        </w:tc>
      </w:tr>
      <w:tr w:rsidR="00C1135B" w:rsidRPr="00C1135B" w14:paraId="1E7540A1" w14:textId="77777777" w:rsidTr="00340F80">
        <w:tc>
          <w:tcPr>
            <w:tcW w:w="696" w:type="dxa"/>
            <w:vMerge/>
            <w:shd w:val="clear" w:color="auto" w:fill="auto"/>
            <w:vAlign w:val="center"/>
          </w:tcPr>
          <w:p w14:paraId="0F77B3C3" w14:textId="77777777" w:rsidR="00D154AC" w:rsidRPr="00C1135B" w:rsidRDefault="00D154AC" w:rsidP="00D154AC">
            <w:pPr>
              <w:jc w:val="center"/>
              <w:rPr>
                <w:rFonts w:ascii="標楷體" w:eastAsia="標楷體" w:hAnsi="標楷體"/>
                <w:color w:val="000000" w:themeColor="text1"/>
              </w:rPr>
            </w:pPr>
          </w:p>
        </w:tc>
        <w:tc>
          <w:tcPr>
            <w:tcW w:w="660" w:type="dxa"/>
          </w:tcPr>
          <w:p w14:paraId="7E37EED1"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13</w:t>
            </w:r>
          </w:p>
        </w:tc>
        <w:tc>
          <w:tcPr>
            <w:tcW w:w="4752" w:type="dxa"/>
            <w:shd w:val="clear" w:color="auto" w:fill="auto"/>
          </w:tcPr>
          <w:p w14:paraId="42D1C3DB" w14:textId="30C83039"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孳生源鑑定能力(由協會準備病媒標本或圖示、排泄物、足跡等，請評審委員現場個別抽問病媒防治專業技術人員)。</w:t>
            </w:r>
          </w:p>
        </w:tc>
        <w:tc>
          <w:tcPr>
            <w:tcW w:w="576" w:type="dxa"/>
          </w:tcPr>
          <w:p w14:paraId="0453932F" w14:textId="0814C842"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5</w:t>
            </w:r>
          </w:p>
        </w:tc>
        <w:tc>
          <w:tcPr>
            <w:tcW w:w="3067" w:type="dxa"/>
          </w:tcPr>
          <w:p w14:paraId="355CCF50"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優(5分)良(3分)普(2分)</w:t>
            </w:r>
          </w:p>
          <w:p w14:paraId="2861E478" w14:textId="448A009C"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差(1分)極差(0分)</w:t>
            </w:r>
          </w:p>
        </w:tc>
        <w:tc>
          <w:tcPr>
            <w:tcW w:w="705" w:type="dxa"/>
            <w:shd w:val="clear" w:color="auto" w:fill="auto"/>
          </w:tcPr>
          <w:p w14:paraId="4E86A503" w14:textId="77777777" w:rsidR="00D154AC" w:rsidRPr="00C1135B" w:rsidRDefault="00D154AC" w:rsidP="00D154AC">
            <w:pPr>
              <w:jc w:val="center"/>
              <w:rPr>
                <w:rFonts w:ascii="標楷體" w:eastAsia="標楷體" w:hAnsi="標楷體"/>
                <w:color w:val="000000" w:themeColor="text1"/>
              </w:rPr>
            </w:pPr>
          </w:p>
        </w:tc>
      </w:tr>
      <w:tr w:rsidR="00C1135B" w:rsidRPr="00C1135B" w14:paraId="48D5D7D3" w14:textId="77777777" w:rsidTr="00340F80">
        <w:tc>
          <w:tcPr>
            <w:tcW w:w="696" w:type="dxa"/>
            <w:vMerge/>
            <w:shd w:val="clear" w:color="auto" w:fill="auto"/>
            <w:vAlign w:val="center"/>
          </w:tcPr>
          <w:p w14:paraId="133D207B" w14:textId="77777777" w:rsidR="00D154AC" w:rsidRPr="00C1135B" w:rsidRDefault="00D154AC" w:rsidP="00D154AC">
            <w:pPr>
              <w:jc w:val="center"/>
              <w:rPr>
                <w:rFonts w:ascii="標楷體" w:eastAsia="標楷體" w:hAnsi="標楷體"/>
                <w:color w:val="000000" w:themeColor="text1"/>
              </w:rPr>
            </w:pPr>
          </w:p>
        </w:tc>
        <w:tc>
          <w:tcPr>
            <w:tcW w:w="660" w:type="dxa"/>
          </w:tcPr>
          <w:p w14:paraId="2B13C6CE"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14</w:t>
            </w:r>
          </w:p>
        </w:tc>
        <w:tc>
          <w:tcPr>
            <w:tcW w:w="4752" w:type="dxa"/>
            <w:shd w:val="clear" w:color="auto" w:fill="auto"/>
          </w:tcPr>
          <w:p w14:paraId="30BEA88D" w14:textId="0BC393CE"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飛行性害蟲之監測能力（</w:t>
            </w:r>
            <w:r w:rsidRPr="00C1135B">
              <w:rPr>
                <w:rFonts w:ascii="標楷體" w:eastAsia="標楷體" w:hAnsi="標楷體" w:hint="eastAsia"/>
                <w:b/>
                <w:color w:val="000000" w:themeColor="text1"/>
              </w:rPr>
              <w:t>檢視病媒防治業者該區現場安裝之監測設備種類</w:t>
            </w:r>
            <w:r w:rsidRPr="00C1135B">
              <w:rPr>
                <w:rFonts w:ascii="標楷體" w:eastAsia="標楷體" w:hAnsi="標楷體" w:hint="eastAsia"/>
                <w:color w:val="000000" w:themeColor="text1"/>
              </w:rPr>
              <w:t>，並請評審委員現場抽問病媒防治專業技術人員如何監測）。</w:t>
            </w:r>
          </w:p>
        </w:tc>
        <w:tc>
          <w:tcPr>
            <w:tcW w:w="576" w:type="dxa"/>
          </w:tcPr>
          <w:p w14:paraId="1D54E94A" w14:textId="417CE367"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3</w:t>
            </w:r>
          </w:p>
        </w:tc>
        <w:tc>
          <w:tcPr>
            <w:tcW w:w="3067" w:type="dxa"/>
          </w:tcPr>
          <w:p w14:paraId="239BECDB"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優(3分)良(2分)普(1分)</w:t>
            </w:r>
          </w:p>
          <w:p w14:paraId="0B287A0D" w14:textId="2FDA5B69"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差(0分)</w:t>
            </w:r>
          </w:p>
        </w:tc>
        <w:tc>
          <w:tcPr>
            <w:tcW w:w="705" w:type="dxa"/>
            <w:shd w:val="clear" w:color="auto" w:fill="auto"/>
          </w:tcPr>
          <w:p w14:paraId="2ADF052A" w14:textId="77777777" w:rsidR="00D154AC" w:rsidRPr="00C1135B" w:rsidRDefault="00D154AC" w:rsidP="00D154AC">
            <w:pPr>
              <w:jc w:val="center"/>
              <w:rPr>
                <w:rFonts w:ascii="標楷體" w:eastAsia="標楷體" w:hAnsi="標楷體"/>
                <w:color w:val="000000" w:themeColor="text1"/>
              </w:rPr>
            </w:pPr>
          </w:p>
        </w:tc>
      </w:tr>
      <w:tr w:rsidR="00C1135B" w:rsidRPr="00C1135B" w14:paraId="6755FBD2" w14:textId="77777777" w:rsidTr="00340F80">
        <w:tc>
          <w:tcPr>
            <w:tcW w:w="696" w:type="dxa"/>
            <w:vMerge/>
            <w:shd w:val="clear" w:color="auto" w:fill="auto"/>
            <w:vAlign w:val="center"/>
          </w:tcPr>
          <w:p w14:paraId="4EC5A300" w14:textId="77777777" w:rsidR="00D154AC" w:rsidRPr="00C1135B" w:rsidRDefault="00D154AC" w:rsidP="00D154AC">
            <w:pPr>
              <w:jc w:val="center"/>
              <w:rPr>
                <w:rFonts w:ascii="標楷體" w:eastAsia="標楷體" w:hAnsi="標楷體"/>
                <w:color w:val="000000" w:themeColor="text1"/>
              </w:rPr>
            </w:pPr>
          </w:p>
        </w:tc>
        <w:tc>
          <w:tcPr>
            <w:tcW w:w="660" w:type="dxa"/>
          </w:tcPr>
          <w:p w14:paraId="0F0B1FAE"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15</w:t>
            </w:r>
          </w:p>
        </w:tc>
        <w:tc>
          <w:tcPr>
            <w:tcW w:w="4752" w:type="dxa"/>
            <w:shd w:val="clear" w:color="auto" w:fill="auto"/>
          </w:tcPr>
          <w:p w14:paraId="38CB002C" w14:textId="5DBDDB74"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爬行性害蟲之監測能力（</w:t>
            </w:r>
            <w:r w:rsidRPr="00C1135B">
              <w:rPr>
                <w:rFonts w:ascii="標楷體" w:eastAsia="標楷體" w:hAnsi="標楷體" w:hint="eastAsia"/>
                <w:b/>
                <w:color w:val="000000" w:themeColor="text1"/>
              </w:rPr>
              <w:t>檢視病媒防治業者該區現場安裝之監測設備種類</w:t>
            </w:r>
            <w:r w:rsidRPr="00C1135B">
              <w:rPr>
                <w:rFonts w:ascii="標楷體" w:eastAsia="標楷體" w:hAnsi="標楷體" w:hint="eastAsia"/>
                <w:color w:val="000000" w:themeColor="text1"/>
              </w:rPr>
              <w:t>，並請評審委員現場抽問病媒防治專業技術人員如何監測）。</w:t>
            </w:r>
          </w:p>
        </w:tc>
        <w:tc>
          <w:tcPr>
            <w:tcW w:w="576" w:type="dxa"/>
          </w:tcPr>
          <w:p w14:paraId="5ED26708" w14:textId="1C7627EF"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3</w:t>
            </w:r>
          </w:p>
        </w:tc>
        <w:tc>
          <w:tcPr>
            <w:tcW w:w="3067" w:type="dxa"/>
          </w:tcPr>
          <w:p w14:paraId="5F2FE87E"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優(3分)良(2分)普(1分)</w:t>
            </w:r>
          </w:p>
          <w:p w14:paraId="2AEA224A" w14:textId="4BF70F2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差(0分)</w:t>
            </w:r>
          </w:p>
        </w:tc>
        <w:tc>
          <w:tcPr>
            <w:tcW w:w="705" w:type="dxa"/>
            <w:shd w:val="clear" w:color="auto" w:fill="auto"/>
          </w:tcPr>
          <w:p w14:paraId="73322F85" w14:textId="77777777" w:rsidR="00D154AC" w:rsidRPr="00C1135B" w:rsidRDefault="00D154AC" w:rsidP="00D154AC">
            <w:pPr>
              <w:jc w:val="center"/>
              <w:rPr>
                <w:rFonts w:ascii="標楷體" w:eastAsia="標楷體" w:hAnsi="標楷體"/>
                <w:color w:val="000000" w:themeColor="text1"/>
              </w:rPr>
            </w:pPr>
          </w:p>
        </w:tc>
      </w:tr>
      <w:tr w:rsidR="00C1135B" w:rsidRPr="00C1135B" w14:paraId="380F8CEE" w14:textId="77777777" w:rsidTr="00340F80">
        <w:tc>
          <w:tcPr>
            <w:tcW w:w="696" w:type="dxa"/>
            <w:vMerge/>
            <w:shd w:val="clear" w:color="auto" w:fill="auto"/>
            <w:vAlign w:val="center"/>
          </w:tcPr>
          <w:p w14:paraId="68AAA6E4" w14:textId="77777777" w:rsidR="00D154AC" w:rsidRPr="00C1135B" w:rsidRDefault="00D154AC" w:rsidP="00D154AC">
            <w:pPr>
              <w:jc w:val="center"/>
              <w:rPr>
                <w:rFonts w:ascii="標楷體" w:eastAsia="標楷體" w:hAnsi="標楷體"/>
                <w:color w:val="000000" w:themeColor="text1"/>
              </w:rPr>
            </w:pPr>
          </w:p>
        </w:tc>
        <w:tc>
          <w:tcPr>
            <w:tcW w:w="660" w:type="dxa"/>
          </w:tcPr>
          <w:p w14:paraId="75D15F7A"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16</w:t>
            </w:r>
          </w:p>
        </w:tc>
        <w:tc>
          <w:tcPr>
            <w:tcW w:w="4752" w:type="dxa"/>
            <w:shd w:val="clear" w:color="auto" w:fill="auto"/>
          </w:tcPr>
          <w:p w14:paraId="7C48C5AD" w14:textId="71EFFF4E"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老鼠之監測能力（</w:t>
            </w:r>
            <w:r w:rsidRPr="00C1135B">
              <w:rPr>
                <w:rFonts w:ascii="標楷體" w:eastAsia="標楷體" w:hAnsi="標楷體" w:hint="eastAsia"/>
                <w:b/>
                <w:color w:val="000000" w:themeColor="text1"/>
              </w:rPr>
              <w:t>檢視病媒防治業者該區現場安裝之監測設備種類</w:t>
            </w:r>
            <w:r w:rsidRPr="00C1135B">
              <w:rPr>
                <w:rFonts w:ascii="標楷體" w:eastAsia="標楷體" w:hAnsi="標楷體" w:hint="eastAsia"/>
                <w:color w:val="000000" w:themeColor="text1"/>
              </w:rPr>
              <w:t>，並請評審委員現場抽問病媒防治專業技術人員如何監測）。</w:t>
            </w:r>
          </w:p>
        </w:tc>
        <w:tc>
          <w:tcPr>
            <w:tcW w:w="576" w:type="dxa"/>
          </w:tcPr>
          <w:p w14:paraId="0ED46F84" w14:textId="7E53FBD8"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3</w:t>
            </w:r>
          </w:p>
        </w:tc>
        <w:tc>
          <w:tcPr>
            <w:tcW w:w="3067" w:type="dxa"/>
          </w:tcPr>
          <w:p w14:paraId="2D7B5E4C"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優(3分)良(2分)普(1分)</w:t>
            </w:r>
          </w:p>
          <w:p w14:paraId="1714BF2A" w14:textId="70DD52A9"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差(0分)</w:t>
            </w:r>
          </w:p>
        </w:tc>
        <w:tc>
          <w:tcPr>
            <w:tcW w:w="705" w:type="dxa"/>
            <w:shd w:val="clear" w:color="auto" w:fill="auto"/>
          </w:tcPr>
          <w:p w14:paraId="11F67C69" w14:textId="77777777" w:rsidR="00D154AC" w:rsidRPr="00C1135B" w:rsidRDefault="00D154AC" w:rsidP="00D154AC">
            <w:pPr>
              <w:jc w:val="center"/>
              <w:rPr>
                <w:rFonts w:ascii="標楷體" w:eastAsia="標楷體" w:hAnsi="標楷體"/>
                <w:color w:val="000000" w:themeColor="text1"/>
              </w:rPr>
            </w:pPr>
          </w:p>
        </w:tc>
      </w:tr>
      <w:tr w:rsidR="00C1135B" w:rsidRPr="00C1135B" w14:paraId="773006B7" w14:textId="77777777" w:rsidTr="00340F80">
        <w:tc>
          <w:tcPr>
            <w:tcW w:w="696" w:type="dxa"/>
            <w:vMerge w:val="restart"/>
            <w:shd w:val="clear" w:color="auto" w:fill="auto"/>
            <w:vAlign w:val="center"/>
          </w:tcPr>
          <w:p w14:paraId="479E568F" w14:textId="77777777"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客戶服務</w:t>
            </w:r>
          </w:p>
          <w:p w14:paraId="206B8C76" w14:textId="77777777"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(13)</w:t>
            </w:r>
          </w:p>
        </w:tc>
        <w:tc>
          <w:tcPr>
            <w:tcW w:w="660" w:type="dxa"/>
          </w:tcPr>
          <w:p w14:paraId="58F83C8B"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17</w:t>
            </w:r>
          </w:p>
        </w:tc>
        <w:tc>
          <w:tcPr>
            <w:tcW w:w="4752" w:type="dxa"/>
            <w:shd w:val="clear" w:color="auto" w:fill="auto"/>
          </w:tcPr>
          <w:p w14:paraId="46378ABF" w14:textId="5A43E1CF"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是否建立客戶施工紀錄建檔管理（檢視病媒防治業者文書或電腦檔案）？</w:t>
            </w:r>
          </w:p>
        </w:tc>
        <w:tc>
          <w:tcPr>
            <w:tcW w:w="576" w:type="dxa"/>
          </w:tcPr>
          <w:p w14:paraId="5BD28A97" w14:textId="57C90595"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3</w:t>
            </w:r>
          </w:p>
        </w:tc>
        <w:tc>
          <w:tcPr>
            <w:tcW w:w="3067" w:type="dxa"/>
          </w:tcPr>
          <w:p w14:paraId="371BAE74" w14:textId="3F69CA8F"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是(3分)否(0分)</w:t>
            </w:r>
          </w:p>
        </w:tc>
        <w:tc>
          <w:tcPr>
            <w:tcW w:w="705" w:type="dxa"/>
            <w:shd w:val="clear" w:color="auto" w:fill="auto"/>
          </w:tcPr>
          <w:p w14:paraId="3C006BB0" w14:textId="77777777" w:rsidR="00D154AC" w:rsidRPr="00C1135B" w:rsidRDefault="00D154AC" w:rsidP="00D154AC">
            <w:pPr>
              <w:jc w:val="center"/>
              <w:rPr>
                <w:rFonts w:ascii="標楷體" w:eastAsia="標楷體" w:hAnsi="標楷體"/>
                <w:color w:val="000000" w:themeColor="text1"/>
              </w:rPr>
            </w:pPr>
          </w:p>
        </w:tc>
      </w:tr>
      <w:tr w:rsidR="00C1135B" w:rsidRPr="00C1135B" w14:paraId="59AC172B" w14:textId="77777777" w:rsidTr="00340F80">
        <w:tc>
          <w:tcPr>
            <w:tcW w:w="696" w:type="dxa"/>
            <w:vMerge/>
            <w:shd w:val="clear" w:color="auto" w:fill="auto"/>
            <w:vAlign w:val="center"/>
          </w:tcPr>
          <w:p w14:paraId="087E9B23" w14:textId="77777777" w:rsidR="00D154AC" w:rsidRPr="00C1135B" w:rsidRDefault="00D154AC" w:rsidP="00D154AC">
            <w:pPr>
              <w:jc w:val="center"/>
              <w:rPr>
                <w:rFonts w:ascii="標楷體" w:eastAsia="標楷體" w:hAnsi="標楷體"/>
                <w:color w:val="000000" w:themeColor="text1"/>
              </w:rPr>
            </w:pPr>
          </w:p>
        </w:tc>
        <w:tc>
          <w:tcPr>
            <w:tcW w:w="660" w:type="dxa"/>
          </w:tcPr>
          <w:p w14:paraId="7C123C8B"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18</w:t>
            </w:r>
          </w:p>
        </w:tc>
        <w:tc>
          <w:tcPr>
            <w:tcW w:w="4752" w:type="dxa"/>
            <w:shd w:val="clear" w:color="auto" w:fill="auto"/>
          </w:tcPr>
          <w:p w14:paraId="62A98E7D" w14:textId="2909A8A8"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是否有客服專線，且服務態度良好（試撥客服專線並查看客服專線紀錄）？</w:t>
            </w:r>
          </w:p>
        </w:tc>
        <w:tc>
          <w:tcPr>
            <w:tcW w:w="576" w:type="dxa"/>
          </w:tcPr>
          <w:p w14:paraId="1DCC4421" w14:textId="4DC75AF6"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3</w:t>
            </w:r>
          </w:p>
        </w:tc>
        <w:tc>
          <w:tcPr>
            <w:tcW w:w="3067" w:type="dxa"/>
          </w:tcPr>
          <w:p w14:paraId="405E5CFC" w14:textId="418270B8"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是(3分)否(0分)</w:t>
            </w:r>
          </w:p>
        </w:tc>
        <w:tc>
          <w:tcPr>
            <w:tcW w:w="705" w:type="dxa"/>
            <w:shd w:val="clear" w:color="auto" w:fill="auto"/>
          </w:tcPr>
          <w:p w14:paraId="7F2215D2" w14:textId="77777777" w:rsidR="00D154AC" w:rsidRPr="00C1135B" w:rsidRDefault="00D154AC" w:rsidP="00D154AC">
            <w:pPr>
              <w:jc w:val="center"/>
              <w:rPr>
                <w:rFonts w:ascii="標楷體" w:eastAsia="標楷體" w:hAnsi="標楷體"/>
                <w:color w:val="000000" w:themeColor="text1"/>
              </w:rPr>
            </w:pPr>
          </w:p>
        </w:tc>
      </w:tr>
      <w:tr w:rsidR="00C1135B" w:rsidRPr="00C1135B" w14:paraId="3AF82074" w14:textId="77777777" w:rsidTr="00340F80">
        <w:tc>
          <w:tcPr>
            <w:tcW w:w="696" w:type="dxa"/>
            <w:vMerge/>
            <w:shd w:val="clear" w:color="auto" w:fill="auto"/>
            <w:vAlign w:val="center"/>
          </w:tcPr>
          <w:p w14:paraId="3A01AC74" w14:textId="77777777" w:rsidR="00D154AC" w:rsidRPr="00C1135B" w:rsidRDefault="00D154AC" w:rsidP="00D154AC">
            <w:pPr>
              <w:jc w:val="center"/>
              <w:rPr>
                <w:rFonts w:ascii="標楷體" w:eastAsia="標楷體" w:hAnsi="標楷體"/>
                <w:color w:val="000000" w:themeColor="text1"/>
              </w:rPr>
            </w:pPr>
          </w:p>
        </w:tc>
        <w:tc>
          <w:tcPr>
            <w:tcW w:w="660" w:type="dxa"/>
          </w:tcPr>
          <w:p w14:paraId="6D41C431"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19</w:t>
            </w:r>
          </w:p>
        </w:tc>
        <w:tc>
          <w:tcPr>
            <w:tcW w:w="4752" w:type="dxa"/>
            <w:shd w:val="clear" w:color="auto" w:fill="auto"/>
          </w:tcPr>
          <w:p w14:paraId="0F1074C7" w14:textId="46AD239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客戶滿意度調查分析制度情形（檢視病媒防治業者文書或電腦檔案）？</w:t>
            </w:r>
          </w:p>
        </w:tc>
        <w:tc>
          <w:tcPr>
            <w:tcW w:w="576" w:type="dxa"/>
          </w:tcPr>
          <w:p w14:paraId="055CBC34" w14:textId="26FA21D7"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5</w:t>
            </w:r>
          </w:p>
        </w:tc>
        <w:tc>
          <w:tcPr>
            <w:tcW w:w="3067" w:type="dxa"/>
          </w:tcPr>
          <w:p w14:paraId="0CFFC0CC"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優(5分)良(3分)普(2分)</w:t>
            </w:r>
          </w:p>
          <w:p w14:paraId="6F910AA6" w14:textId="4A941CD0"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差(1分)極差(0分)</w:t>
            </w:r>
          </w:p>
        </w:tc>
        <w:tc>
          <w:tcPr>
            <w:tcW w:w="705" w:type="dxa"/>
            <w:shd w:val="clear" w:color="auto" w:fill="auto"/>
          </w:tcPr>
          <w:p w14:paraId="2A528654" w14:textId="77777777" w:rsidR="00D154AC" w:rsidRPr="00C1135B" w:rsidRDefault="00D154AC" w:rsidP="00D154AC">
            <w:pPr>
              <w:jc w:val="center"/>
              <w:rPr>
                <w:rFonts w:ascii="標楷體" w:eastAsia="標楷體" w:hAnsi="標楷體"/>
                <w:color w:val="000000" w:themeColor="text1"/>
              </w:rPr>
            </w:pPr>
          </w:p>
        </w:tc>
      </w:tr>
      <w:tr w:rsidR="00C1135B" w:rsidRPr="00C1135B" w14:paraId="2626139C" w14:textId="77777777" w:rsidTr="00340F80">
        <w:tc>
          <w:tcPr>
            <w:tcW w:w="696" w:type="dxa"/>
            <w:vMerge/>
            <w:shd w:val="clear" w:color="auto" w:fill="auto"/>
            <w:vAlign w:val="center"/>
          </w:tcPr>
          <w:p w14:paraId="5C01D71C" w14:textId="77777777" w:rsidR="00D154AC" w:rsidRPr="00C1135B" w:rsidRDefault="00D154AC" w:rsidP="00D154AC">
            <w:pPr>
              <w:jc w:val="center"/>
              <w:rPr>
                <w:rFonts w:ascii="標楷體" w:eastAsia="標楷體" w:hAnsi="標楷體"/>
                <w:color w:val="000000" w:themeColor="text1"/>
              </w:rPr>
            </w:pPr>
          </w:p>
        </w:tc>
        <w:tc>
          <w:tcPr>
            <w:tcW w:w="660" w:type="dxa"/>
          </w:tcPr>
          <w:p w14:paraId="4DA62643"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20</w:t>
            </w:r>
          </w:p>
        </w:tc>
        <w:tc>
          <w:tcPr>
            <w:tcW w:w="4752" w:type="dxa"/>
            <w:shd w:val="clear" w:color="auto" w:fill="auto"/>
          </w:tcPr>
          <w:p w14:paraId="7A16B10D" w14:textId="4E5AE7C1"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病媒防治專長及針對食品業病媒防治重要服務經驗是否豐富?(從分級評鑑申請表所附資料中去判斷)。</w:t>
            </w:r>
          </w:p>
        </w:tc>
        <w:tc>
          <w:tcPr>
            <w:tcW w:w="576" w:type="dxa"/>
          </w:tcPr>
          <w:p w14:paraId="53934252" w14:textId="25F1048D"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2</w:t>
            </w:r>
          </w:p>
        </w:tc>
        <w:tc>
          <w:tcPr>
            <w:tcW w:w="3067" w:type="dxa"/>
          </w:tcPr>
          <w:p w14:paraId="536434B5" w14:textId="32E023C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是(2分)否(0分)</w:t>
            </w:r>
          </w:p>
        </w:tc>
        <w:tc>
          <w:tcPr>
            <w:tcW w:w="705" w:type="dxa"/>
            <w:shd w:val="clear" w:color="auto" w:fill="auto"/>
          </w:tcPr>
          <w:p w14:paraId="4646D354" w14:textId="77777777" w:rsidR="00D154AC" w:rsidRPr="00C1135B" w:rsidRDefault="00D154AC" w:rsidP="00D154AC">
            <w:pPr>
              <w:jc w:val="center"/>
              <w:rPr>
                <w:rFonts w:ascii="標楷體" w:eastAsia="標楷體" w:hAnsi="標楷體"/>
                <w:color w:val="000000" w:themeColor="text1"/>
              </w:rPr>
            </w:pPr>
          </w:p>
        </w:tc>
      </w:tr>
      <w:tr w:rsidR="00C1135B" w:rsidRPr="00C1135B" w14:paraId="71353AB5" w14:textId="77777777" w:rsidTr="00340F80">
        <w:tc>
          <w:tcPr>
            <w:tcW w:w="696" w:type="dxa"/>
            <w:shd w:val="clear" w:color="auto" w:fill="auto"/>
            <w:vAlign w:val="center"/>
          </w:tcPr>
          <w:p w14:paraId="1DCB1633" w14:textId="77777777"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現場訪查(10)</w:t>
            </w:r>
          </w:p>
        </w:tc>
        <w:tc>
          <w:tcPr>
            <w:tcW w:w="660" w:type="dxa"/>
          </w:tcPr>
          <w:p w14:paraId="131F63CB"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 xml:space="preserve"> 21</w:t>
            </w:r>
          </w:p>
        </w:tc>
        <w:tc>
          <w:tcPr>
            <w:tcW w:w="4752" w:type="dxa"/>
            <w:shd w:val="clear" w:color="auto" w:fill="auto"/>
          </w:tcPr>
          <w:p w14:paraId="36441E3D" w14:textId="557D1D16"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食品業客戶抽查訪談，</w:t>
            </w:r>
            <w:r w:rsidRPr="00C1135B">
              <w:rPr>
                <w:rFonts w:ascii="標楷體" w:eastAsia="標楷體" w:hAnsi="標楷體" w:hint="eastAsia"/>
                <w:b/>
                <w:color w:val="000000" w:themeColor="text1"/>
              </w:rPr>
              <w:t>是否提供客戶完整之</w:t>
            </w:r>
            <w:r w:rsidRPr="00C1135B">
              <w:rPr>
                <w:rFonts w:ascii="標楷體" w:eastAsia="標楷體" w:hAnsi="標楷體" w:hint="eastAsia"/>
                <w:color w:val="000000" w:themeColor="text1"/>
              </w:rPr>
              <w:t>『食品作業場所病媒防治計畫書』、『該場域病媒防治設施擺放平面圖』、『該場域病媒防治報告書』、『該場域各種</w:t>
            </w:r>
            <w:proofErr w:type="gramStart"/>
            <w:r w:rsidRPr="00C1135B">
              <w:rPr>
                <w:rFonts w:ascii="標楷體" w:eastAsia="標楷體" w:hAnsi="標楷體" w:hint="eastAsia"/>
                <w:color w:val="000000" w:themeColor="text1"/>
              </w:rPr>
              <w:t>病媒蟲鼠調查</w:t>
            </w:r>
            <w:proofErr w:type="gramEnd"/>
            <w:r w:rsidRPr="00C1135B">
              <w:rPr>
                <w:rFonts w:ascii="標楷體" w:eastAsia="標楷體" w:hAnsi="標楷體" w:hint="eastAsia"/>
                <w:color w:val="000000" w:themeColor="text1"/>
              </w:rPr>
              <w:t>監測種類、消長趨勢統計紀錄』、『該場域踪、孳生源、侵入點詳細說明及建議配合防治之</w:t>
            </w:r>
            <w:r w:rsidRPr="00C1135B">
              <w:rPr>
                <w:rFonts w:ascii="標楷體" w:eastAsia="標楷體" w:hAnsi="標楷體" w:hint="eastAsia"/>
                <w:strike/>
                <w:color w:val="000000" w:themeColor="text1"/>
              </w:rPr>
              <w:t>書</w:t>
            </w:r>
            <w:r w:rsidRPr="00C1135B">
              <w:rPr>
                <w:rFonts w:ascii="標楷體" w:eastAsia="標楷體" w:hAnsi="標楷體" w:hint="eastAsia"/>
                <w:color w:val="000000" w:themeColor="text1"/>
              </w:rPr>
              <w:t>記錄』（由評核委員抽查病媒防治業者現有客戶訪視）等資料?</w:t>
            </w:r>
          </w:p>
        </w:tc>
        <w:tc>
          <w:tcPr>
            <w:tcW w:w="576" w:type="dxa"/>
          </w:tcPr>
          <w:p w14:paraId="6E48EC8A" w14:textId="77E4BF43" w:rsidR="00D154AC" w:rsidRPr="00C1135B" w:rsidRDefault="00D154AC" w:rsidP="00D154AC">
            <w:pPr>
              <w:jc w:val="center"/>
              <w:rPr>
                <w:rFonts w:ascii="標楷體" w:eastAsia="標楷體" w:hAnsi="標楷體"/>
                <w:color w:val="000000" w:themeColor="text1"/>
              </w:rPr>
            </w:pPr>
            <w:r w:rsidRPr="00C1135B">
              <w:rPr>
                <w:rFonts w:ascii="標楷體" w:eastAsia="標楷體" w:hAnsi="標楷體" w:hint="eastAsia"/>
                <w:color w:val="000000" w:themeColor="text1"/>
              </w:rPr>
              <w:t>10</w:t>
            </w:r>
          </w:p>
        </w:tc>
        <w:tc>
          <w:tcPr>
            <w:tcW w:w="3067" w:type="dxa"/>
          </w:tcPr>
          <w:p w14:paraId="6006FCEF" w14:textId="77777777"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優(10分)良(7分)普(5分)</w:t>
            </w:r>
          </w:p>
          <w:p w14:paraId="74BEB868" w14:textId="072234CB" w:rsidR="00D154AC" w:rsidRPr="00C1135B" w:rsidRDefault="00D154AC" w:rsidP="00D154AC">
            <w:pPr>
              <w:rPr>
                <w:rFonts w:ascii="標楷體" w:eastAsia="標楷體" w:hAnsi="標楷體"/>
                <w:color w:val="000000" w:themeColor="text1"/>
              </w:rPr>
            </w:pPr>
            <w:r w:rsidRPr="00C1135B">
              <w:rPr>
                <w:rFonts w:ascii="標楷體" w:eastAsia="標楷體" w:hAnsi="標楷體" w:hint="eastAsia"/>
                <w:color w:val="000000" w:themeColor="text1"/>
              </w:rPr>
              <w:t>差(3分)極差(0分)</w:t>
            </w:r>
          </w:p>
        </w:tc>
        <w:tc>
          <w:tcPr>
            <w:tcW w:w="705" w:type="dxa"/>
            <w:shd w:val="clear" w:color="auto" w:fill="auto"/>
          </w:tcPr>
          <w:p w14:paraId="53B566CA" w14:textId="77777777" w:rsidR="00D154AC" w:rsidRPr="00C1135B" w:rsidRDefault="00D154AC" w:rsidP="00D154AC">
            <w:pPr>
              <w:jc w:val="center"/>
              <w:rPr>
                <w:rFonts w:ascii="標楷體" w:eastAsia="標楷體" w:hAnsi="標楷體"/>
                <w:color w:val="000000" w:themeColor="text1"/>
              </w:rPr>
            </w:pPr>
          </w:p>
        </w:tc>
      </w:tr>
      <w:tr w:rsidR="00C1135B" w:rsidRPr="00C1135B" w14:paraId="5D0A5A56" w14:textId="77777777" w:rsidTr="00340F80">
        <w:tc>
          <w:tcPr>
            <w:tcW w:w="6108" w:type="dxa"/>
            <w:gridSpan w:val="3"/>
            <w:shd w:val="clear" w:color="auto" w:fill="auto"/>
          </w:tcPr>
          <w:p w14:paraId="221A1E1A" w14:textId="77777777" w:rsidR="006A5FC6" w:rsidRPr="00C1135B" w:rsidRDefault="006A5FC6" w:rsidP="00340F80">
            <w:pPr>
              <w:jc w:val="right"/>
              <w:rPr>
                <w:rFonts w:ascii="標楷體" w:eastAsia="標楷體" w:hAnsi="標楷體"/>
                <w:color w:val="000000" w:themeColor="text1"/>
              </w:rPr>
            </w:pPr>
            <w:r w:rsidRPr="00C1135B">
              <w:rPr>
                <w:rFonts w:ascii="標楷體" w:eastAsia="標楷體" w:hAnsi="標楷體" w:hint="eastAsia"/>
                <w:color w:val="000000" w:themeColor="text1"/>
              </w:rPr>
              <w:t>共計</w:t>
            </w:r>
          </w:p>
        </w:tc>
        <w:tc>
          <w:tcPr>
            <w:tcW w:w="576" w:type="dxa"/>
          </w:tcPr>
          <w:p w14:paraId="5F019818" w14:textId="77777777" w:rsidR="006A5FC6" w:rsidRPr="00C1135B" w:rsidRDefault="006A5FC6" w:rsidP="00340F80">
            <w:pPr>
              <w:jc w:val="center"/>
              <w:rPr>
                <w:rFonts w:ascii="標楷體" w:eastAsia="標楷體" w:hAnsi="標楷體"/>
                <w:color w:val="000000" w:themeColor="text1"/>
              </w:rPr>
            </w:pPr>
            <w:r w:rsidRPr="00C1135B">
              <w:rPr>
                <w:rFonts w:ascii="標楷體" w:eastAsia="標楷體" w:hAnsi="標楷體" w:hint="eastAsia"/>
                <w:color w:val="000000" w:themeColor="text1"/>
              </w:rPr>
              <w:t>100</w:t>
            </w:r>
          </w:p>
        </w:tc>
        <w:tc>
          <w:tcPr>
            <w:tcW w:w="3067" w:type="dxa"/>
          </w:tcPr>
          <w:p w14:paraId="5B34C9F4" w14:textId="77777777" w:rsidR="006A5FC6" w:rsidRPr="00C1135B" w:rsidRDefault="006A5FC6" w:rsidP="00340F80">
            <w:pPr>
              <w:jc w:val="center"/>
              <w:rPr>
                <w:rFonts w:ascii="標楷體" w:eastAsia="標楷體" w:hAnsi="標楷體"/>
                <w:color w:val="000000" w:themeColor="text1"/>
              </w:rPr>
            </w:pPr>
          </w:p>
        </w:tc>
        <w:tc>
          <w:tcPr>
            <w:tcW w:w="705" w:type="dxa"/>
            <w:shd w:val="clear" w:color="auto" w:fill="auto"/>
          </w:tcPr>
          <w:p w14:paraId="13346B70" w14:textId="77777777" w:rsidR="006A5FC6" w:rsidRPr="00C1135B" w:rsidRDefault="006A5FC6" w:rsidP="00340F80">
            <w:pPr>
              <w:jc w:val="center"/>
              <w:rPr>
                <w:rFonts w:ascii="標楷體" w:eastAsia="標楷體" w:hAnsi="標楷體"/>
                <w:color w:val="000000" w:themeColor="text1"/>
              </w:rPr>
            </w:pPr>
          </w:p>
        </w:tc>
      </w:tr>
    </w:tbl>
    <w:p w14:paraId="6A98DF76" w14:textId="3F4A8F70" w:rsidR="00585780" w:rsidRPr="007269BF" w:rsidRDefault="00585780" w:rsidP="00AE6F9C">
      <w:pPr>
        <w:widowControl/>
        <w:spacing w:line="480" w:lineRule="auto"/>
        <w:rPr>
          <w:rFonts w:ascii="標楷體" w:eastAsia="標楷體" w:hAnsi="標楷體"/>
          <w:sz w:val="28"/>
          <w:szCs w:val="28"/>
        </w:rPr>
      </w:pPr>
    </w:p>
    <w:sectPr w:rsidR="00585780" w:rsidRPr="007269BF" w:rsidSect="00F8065C">
      <w:footerReference w:type="even" r:id="rId8"/>
      <w:footerReference w:type="default" r:id="rId9"/>
      <w:pgSz w:w="11906" w:h="16838"/>
      <w:pgMar w:top="993" w:right="907" w:bottom="1134" w:left="90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0BDEC" w14:textId="77777777" w:rsidR="00F60111" w:rsidRDefault="00F60111">
      <w:r>
        <w:separator/>
      </w:r>
    </w:p>
  </w:endnote>
  <w:endnote w:type="continuationSeparator" w:id="0">
    <w:p w14:paraId="75A15955" w14:textId="77777777" w:rsidR="00F60111" w:rsidRDefault="00F6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5E4F" w14:textId="40E5E820" w:rsidR="00132DF5" w:rsidRDefault="00132DF5" w:rsidP="009E33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F79A0">
      <w:rPr>
        <w:rStyle w:val="a4"/>
        <w:noProof/>
      </w:rPr>
      <w:t>1</w:t>
    </w:r>
    <w:r>
      <w:rPr>
        <w:rStyle w:val="a4"/>
      </w:rPr>
      <w:fldChar w:fldCharType="end"/>
    </w:r>
  </w:p>
  <w:p w14:paraId="1572D02C" w14:textId="77777777" w:rsidR="00132DF5" w:rsidRDefault="00132D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B886" w14:textId="77777777" w:rsidR="00132DF5" w:rsidRDefault="00132DF5" w:rsidP="009E33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C6E9B10" w14:textId="77777777" w:rsidR="00132DF5" w:rsidRDefault="00132D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5246" w14:textId="77777777" w:rsidR="00F60111" w:rsidRDefault="00F60111">
      <w:r>
        <w:separator/>
      </w:r>
    </w:p>
  </w:footnote>
  <w:footnote w:type="continuationSeparator" w:id="0">
    <w:p w14:paraId="5C32D4E0" w14:textId="77777777" w:rsidR="00F60111" w:rsidRDefault="00F60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4F80"/>
    <w:multiLevelType w:val="hybridMultilevel"/>
    <w:tmpl w:val="BEBE338C"/>
    <w:lvl w:ilvl="0" w:tplc="5A5259A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4F12ECB"/>
    <w:multiLevelType w:val="hybridMultilevel"/>
    <w:tmpl w:val="C63A339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E4580"/>
    <w:multiLevelType w:val="hybridMultilevel"/>
    <w:tmpl w:val="04C0A940"/>
    <w:lvl w:ilvl="0" w:tplc="51360B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D396B74"/>
    <w:multiLevelType w:val="hybridMultilevel"/>
    <w:tmpl w:val="2BFA7468"/>
    <w:lvl w:ilvl="0" w:tplc="04090001">
      <w:start w:val="1"/>
      <w:numFmt w:val="bullet"/>
      <w:lvlText w:val=""/>
      <w:lvlJc w:val="left"/>
      <w:pPr>
        <w:ind w:left="1560" w:hanging="480"/>
      </w:pPr>
      <w:rPr>
        <w:rFonts w:ascii="Wingdings" w:hAnsi="Wingdings" w:hint="default"/>
      </w:rPr>
    </w:lvl>
    <w:lvl w:ilvl="1" w:tplc="04090003">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4" w15:restartNumberingAfterBreak="0">
    <w:nsid w:val="115A6A14"/>
    <w:multiLevelType w:val="hybridMultilevel"/>
    <w:tmpl w:val="B678BBC4"/>
    <w:lvl w:ilvl="0" w:tplc="2DEC2AB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79A21F3"/>
    <w:multiLevelType w:val="hybridMultilevel"/>
    <w:tmpl w:val="42EE2046"/>
    <w:lvl w:ilvl="0" w:tplc="B7D03D74">
      <w:start w:val="1"/>
      <w:numFmt w:val="taiwaneseCountingThousand"/>
      <w:lvlText w:val="(%1)"/>
      <w:lvlJc w:val="left"/>
      <w:pPr>
        <w:ind w:left="88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F25B19"/>
    <w:multiLevelType w:val="hybridMultilevel"/>
    <w:tmpl w:val="CB588C98"/>
    <w:lvl w:ilvl="0" w:tplc="2E8AC8C2">
      <w:start w:val="1"/>
      <w:numFmt w:val="taiwaneseCountingThousand"/>
      <w:lvlText w:val="(%1)"/>
      <w:lvlJc w:val="left"/>
      <w:pPr>
        <w:ind w:left="840" w:hanging="480"/>
      </w:pPr>
      <w:rPr>
        <w:rFonts w:hint="default"/>
      </w:rPr>
    </w:lvl>
    <w:lvl w:ilvl="1" w:tplc="07522112">
      <w:start w:val="7"/>
      <w:numFmt w:val="taiwaneseCountingThousand"/>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2567070"/>
    <w:multiLevelType w:val="hybridMultilevel"/>
    <w:tmpl w:val="79EE1924"/>
    <w:lvl w:ilvl="0" w:tplc="AF6E83F8">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7522F4"/>
    <w:multiLevelType w:val="hybridMultilevel"/>
    <w:tmpl w:val="6994C1C6"/>
    <w:lvl w:ilvl="0" w:tplc="A57E4834">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9" w15:restartNumberingAfterBreak="0">
    <w:nsid w:val="22E55195"/>
    <w:multiLevelType w:val="hybridMultilevel"/>
    <w:tmpl w:val="16562F14"/>
    <w:lvl w:ilvl="0" w:tplc="74F443D0">
      <w:start w:val="1"/>
      <w:numFmt w:val="bullet"/>
      <w:lvlText w:val="•"/>
      <w:lvlJc w:val="left"/>
      <w:pPr>
        <w:tabs>
          <w:tab w:val="num" w:pos="720"/>
        </w:tabs>
        <w:ind w:left="720" w:hanging="360"/>
      </w:pPr>
      <w:rPr>
        <w:rFonts w:ascii="標楷體" w:hAnsi="標楷體" w:hint="default"/>
      </w:rPr>
    </w:lvl>
    <w:lvl w:ilvl="1" w:tplc="E6FCF0FC" w:tentative="1">
      <w:start w:val="1"/>
      <w:numFmt w:val="bullet"/>
      <w:lvlText w:val="•"/>
      <w:lvlJc w:val="left"/>
      <w:pPr>
        <w:tabs>
          <w:tab w:val="num" w:pos="1440"/>
        </w:tabs>
        <w:ind w:left="1440" w:hanging="360"/>
      </w:pPr>
      <w:rPr>
        <w:rFonts w:ascii="標楷體" w:hAnsi="標楷體" w:hint="default"/>
      </w:rPr>
    </w:lvl>
    <w:lvl w:ilvl="2" w:tplc="B5089DB2" w:tentative="1">
      <w:start w:val="1"/>
      <w:numFmt w:val="bullet"/>
      <w:lvlText w:val="•"/>
      <w:lvlJc w:val="left"/>
      <w:pPr>
        <w:tabs>
          <w:tab w:val="num" w:pos="2160"/>
        </w:tabs>
        <w:ind w:left="2160" w:hanging="360"/>
      </w:pPr>
      <w:rPr>
        <w:rFonts w:ascii="標楷體" w:hAnsi="標楷體" w:hint="default"/>
      </w:rPr>
    </w:lvl>
    <w:lvl w:ilvl="3" w:tplc="3AA63F66" w:tentative="1">
      <w:start w:val="1"/>
      <w:numFmt w:val="bullet"/>
      <w:lvlText w:val="•"/>
      <w:lvlJc w:val="left"/>
      <w:pPr>
        <w:tabs>
          <w:tab w:val="num" w:pos="2880"/>
        </w:tabs>
        <w:ind w:left="2880" w:hanging="360"/>
      </w:pPr>
      <w:rPr>
        <w:rFonts w:ascii="標楷體" w:hAnsi="標楷體" w:hint="default"/>
      </w:rPr>
    </w:lvl>
    <w:lvl w:ilvl="4" w:tplc="7CB0FB28" w:tentative="1">
      <w:start w:val="1"/>
      <w:numFmt w:val="bullet"/>
      <w:lvlText w:val="•"/>
      <w:lvlJc w:val="left"/>
      <w:pPr>
        <w:tabs>
          <w:tab w:val="num" w:pos="3600"/>
        </w:tabs>
        <w:ind w:left="3600" w:hanging="360"/>
      </w:pPr>
      <w:rPr>
        <w:rFonts w:ascii="標楷體" w:hAnsi="標楷體" w:hint="default"/>
      </w:rPr>
    </w:lvl>
    <w:lvl w:ilvl="5" w:tplc="D6EEF238" w:tentative="1">
      <w:start w:val="1"/>
      <w:numFmt w:val="bullet"/>
      <w:lvlText w:val="•"/>
      <w:lvlJc w:val="left"/>
      <w:pPr>
        <w:tabs>
          <w:tab w:val="num" w:pos="4320"/>
        </w:tabs>
        <w:ind w:left="4320" w:hanging="360"/>
      </w:pPr>
      <w:rPr>
        <w:rFonts w:ascii="標楷體" w:hAnsi="標楷體" w:hint="default"/>
      </w:rPr>
    </w:lvl>
    <w:lvl w:ilvl="6" w:tplc="008A267E" w:tentative="1">
      <w:start w:val="1"/>
      <w:numFmt w:val="bullet"/>
      <w:lvlText w:val="•"/>
      <w:lvlJc w:val="left"/>
      <w:pPr>
        <w:tabs>
          <w:tab w:val="num" w:pos="5040"/>
        </w:tabs>
        <w:ind w:left="5040" w:hanging="360"/>
      </w:pPr>
      <w:rPr>
        <w:rFonts w:ascii="標楷體" w:hAnsi="標楷體" w:hint="default"/>
      </w:rPr>
    </w:lvl>
    <w:lvl w:ilvl="7" w:tplc="2BEA28EE" w:tentative="1">
      <w:start w:val="1"/>
      <w:numFmt w:val="bullet"/>
      <w:lvlText w:val="•"/>
      <w:lvlJc w:val="left"/>
      <w:pPr>
        <w:tabs>
          <w:tab w:val="num" w:pos="5760"/>
        </w:tabs>
        <w:ind w:left="5760" w:hanging="360"/>
      </w:pPr>
      <w:rPr>
        <w:rFonts w:ascii="標楷體" w:hAnsi="標楷體" w:hint="default"/>
      </w:rPr>
    </w:lvl>
    <w:lvl w:ilvl="8" w:tplc="7B3052EC" w:tentative="1">
      <w:start w:val="1"/>
      <w:numFmt w:val="bullet"/>
      <w:lvlText w:val="•"/>
      <w:lvlJc w:val="left"/>
      <w:pPr>
        <w:tabs>
          <w:tab w:val="num" w:pos="6480"/>
        </w:tabs>
        <w:ind w:left="6480" w:hanging="360"/>
      </w:pPr>
      <w:rPr>
        <w:rFonts w:ascii="標楷體" w:hAnsi="標楷體" w:hint="default"/>
      </w:rPr>
    </w:lvl>
  </w:abstractNum>
  <w:abstractNum w:abstractNumId="10" w15:restartNumberingAfterBreak="0">
    <w:nsid w:val="276B6EA8"/>
    <w:multiLevelType w:val="hybridMultilevel"/>
    <w:tmpl w:val="B3148D26"/>
    <w:lvl w:ilvl="0" w:tplc="66681404">
      <w:start w:val="1"/>
      <w:numFmt w:val="decimal"/>
      <w:lvlText w:val="%1."/>
      <w:lvlJc w:val="left"/>
      <w:pPr>
        <w:ind w:left="960" w:hanging="360"/>
      </w:pPr>
      <w:rPr>
        <w:rFonts w:hint="default"/>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B994705"/>
    <w:multiLevelType w:val="hybridMultilevel"/>
    <w:tmpl w:val="4F98CFAE"/>
    <w:lvl w:ilvl="0" w:tplc="CF128FD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2D710D74"/>
    <w:multiLevelType w:val="hybridMultilevel"/>
    <w:tmpl w:val="3BC8C08C"/>
    <w:lvl w:ilvl="0" w:tplc="24C0489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0445A8E"/>
    <w:multiLevelType w:val="hybridMultilevel"/>
    <w:tmpl w:val="212E24E4"/>
    <w:lvl w:ilvl="0" w:tplc="42D2D6E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8BB2351"/>
    <w:multiLevelType w:val="hybridMultilevel"/>
    <w:tmpl w:val="9B92D1F2"/>
    <w:lvl w:ilvl="0" w:tplc="B5505792">
      <w:start w:val="1"/>
      <w:numFmt w:val="decimal"/>
      <w:lvlText w:val="%1."/>
      <w:lvlJc w:val="left"/>
      <w:pPr>
        <w:ind w:left="928" w:hanging="360"/>
      </w:pPr>
      <w:rPr>
        <w:rFonts w:hint="default"/>
      </w:rPr>
    </w:lvl>
    <w:lvl w:ilvl="1" w:tplc="A85EAB30">
      <w:start w:val="4"/>
      <w:numFmt w:val="taiwaneseCountingThousand"/>
      <w:lvlText w:val="%2、"/>
      <w:lvlJc w:val="left"/>
      <w:pPr>
        <w:ind w:left="1528"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3AE058C7"/>
    <w:multiLevelType w:val="hybridMultilevel"/>
    <w:tmpl w:val="461AA8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CA3460"/>
    <w:multiLevelType w:val="hybridMultilevel"/>
    <w:tmpl w:val="0C52043C"/>
    <w:lvl w:ilvl="0" w:tplc="FFFFFFFF">
      <w:start w:val="1"/>
      <w:numFmt w:val="taiwaneseCountingThousand"/>
      <w:lvlText w:val="%1、"/>
      <w:lvlJc w:val="left"/>
      <w:pPr>
        <w:ind w:left="1003" w:hanging="360"/>
      </w:pPr>
      <w:rPr>
        <w:rFonts w:hint="default"/>
      </w:rPr>
    </w:lvl>
    <w:lvl w:ilvl="1" w:tplc="FFFFFFFF">
      <w:start w:val="1"/>
      <w:numFmt w:val="taiwaneseCountingThousand"/>
      <w:lvlText w:val="(%2)"/>
      <w:lvlJc w:val="left"/>
      <w:pPr>
        <w:ind w:left="1110" w:hanging="510"/>
      </w:pPr>
      <w:rPr>
        <w:rFonts w:ascii="標楷體" w:eastAsia="標楷體" w:hAnsi="標楷體" w:hint="default"/>
        <w:b w:val="0"/>
      </w:rPr>
    </w:lvl>
    <w:lvl w:ilvl="2" w:tplc="FFFFFFFF" w:tentative="1">
      <w:start w:val="1"/>
      <w:numFmt w:val="lowerRoman"/>
      <w:lvlText w:val="%3."/>
      <w:lvlJc w:val="right"/>
      <w:pPr>
        <w:ind w:left="1560" w:hanging="480"/>
      </w:pPr>
    </w:lvl>
    <w:lvl w:ilvl="3" w:tplc="FFFFFFFF" w:tentative="1">
      <w:start w:val="1"/>
      <w:numFmt w:val="decimal"/>
      <w:lvlText w:val="%4."/>
      <w:lvlJc w:val="left"/>
      <w:pPr>
        <w:ind w:left="2040" w:hanging="480"/>
      </w:pPr>
    </w:lvl>
    <w:lvl w:ilvl="4" w:tplc="FFFFFFFF" w:tentative="1">
      <w:start w:val="1"/>
      <w:numFmt w:val="ideographTraditional"/>
      <w:lvlText w:val="%5、"/>
      <w:lvlJc w:val="left"/>
      <w:pPr>
        <w:ind w:left="2520" w:hanging="480"/>
      </w:pPr>
    </w:lvl>
    <w:lvl w:ilvl="5" w:tplc="FFFFFFFF" w:tentative="1">
      <w:start w:val="1"/>
      <w:numFmt w:val="lowerRoman"/>
      <w:lvlText w:val="%6."/>
      <w:lvlJc w:val="right"/>
      <w:pPr>
        <w:ind w:left="3000" w:hanging="480"/>
      </w:pPr>
    </w:lvl>
    <w:lvl w:ilvl="6" w:tplc="FFFFFFFF" w:tentative="1">
      <w:start w:val="1"/>
      <w:numFmt w:val="decimal"/>
      <w:lvlText w:val="%7."/>
      <w:lvlJc w:val="left"/>
      <w:pPr>
        <w:ind w:left="3480" w:hanging="480"/>
      </w:pPr>
    </w:lvl>
    <w:lvl w:ilvl="7" w:tplc="FFFFFFFF" w:tentative="1">
      <w:start w:val="1"/>
      <w:numFmt w:val="ideographTraditional"/>
      <w:lvlText w:val="%8、"/>
      <w:lvlJc w:val="left"/>
      <w:pPr>
        <w:ind w:left="3960" w:hanging="480"/>
      </w:pPr>
    </w:lvl>
    <w:lvl w:ilvl="8" w:tplc="FFFFFFFF" w:tentative="1">
      <w:start w:val="1"/>
      <w:numFmt w:val="lowerRoman"/>
      <w:lvlText w:val="%9."/>
      <w:lvlJc w:val="right"/>
      <w:pPr>
        <w:ind w:left="4440" w:hanging="480"/>
      </w:pPr>
    </w:lvl>
  </w:abstractNum>
  <w:abstractNum w:abstractNumId="17" w15:restartNumberingAfterBreak="0">
    <w:nsid w:val="3E4C26ED"/>
    <w:multiLevelType w:val="hybridMultilevel"/>
    <w:tmpl w:val="9A44A108"/>
    <w:lvl w:ilvl="0" w:tplc="43407F88">
      <w:start w:val="1"/>
      <w:numFmt w:val="taiwaneseCountingThousand"/>
      <w:lvlText w:val="(%1)"/>
      <w:lvlJc w:val="left"/>
      <w:pPr>
        <w:ind w:left="883" w:hanging="360"/>
      </w:pPr>
      <w:rPr>
        <w:rFonts w:hint="default"/>
        <w:color w:val="000000" w:themeColor="text1"/>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8" w15:restartNumberingAfterBreak="0">
    <w:nsid w:val="3F3F0B6D"/>
    <w:multiLevelType w:val="hybridMultilevel"/>
    <w:tmpl w:val="6994C1C6"/>
    <w:lvl w:ilvl="0" w:tplc="A57E4834">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9" w15:restartNumberingAfterBreak="0">
    <w:nsid w:val="40EF64BD"/>
    <w:multiLevelType w:val="hybridMultilevel"/>
    <w:tmpl w:val="B4441E6E"/>
    <w:lvl w:ilvl="0" w:tplc="308CEA4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6D81B35"/>
    <w:multiLevelType w:val="hybridMultilevel"/>
    <w:tmpl w:val="D9F2A152"/>
    <w:lvl w:ilvl="0" w:tplc="04090001">
      <w:start w:val="1"/>
      <w:numFmt w:val="bullet"/>
      <w:lvlText w:val=""/>
      <w:lvlJc w:val="left"/>
      <w:pPr>
        <w:ind w:left="1560" w:hanging="480"/>
      </w:pPr>
      <w:rPr>
        <w:rFonts w:ascii="Wingdings" w:hAnsi="Wingdings" w:hint="default"/>
      </w:rPr>
    </w:lvl>
    <w:lvl w:ilvl="1" w:tplc="27624178">
      <w:start w:val="1"/>
      <w:numFmt w:val="decimal"/>
      <w:lvlText w:val="(%2)"/>
      <w:lvlJc w:val="left"/>
      <w:pPr>
        <w:ind w:left="2040" w:hanging="480"/>
      </w:pPr>
      <w:rPr>
        <w:rFont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1" w15:restartNumberingAfterBreak="0">
    <w:nsid w:val="48A2327F"/>
    <w:multiLevelType w:val="hybridMultilevel"/>
    <w:tmpl w:val="88AA45C6"/>
    <w:lvl w:ilvl="0" w:tplc="52F6FB64">
      <w:start w:val="1"/>
      <w:numFmt w:val="decimal"/>
      <w:lvlText w:val="%1."/>
      <w:lvlJc w:val="left"/>
      <w:pPr>
        <w:ind w:left="1080" w:hanging="360"/>
      </w:pPr>
      <w:rPr>
        <w:rFonts w:hint="default"/>
      </w:rPr>
    </w:lvl>
    <w:lvl w:ilvl="1" w:tplc="27624178">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2485642"/>
    <w:multiLevelType w:val="hybridMultilevel"/>
    <w:tmpl w:val="1B0E4D0E"/>
    <w:lvl w:ilvl="0" w:tplc="5FDAAC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5933C55"/>
    <w:multiLevelType w:val="hybridMultilevel"/>
    <w:tmpl w:val="E9506680"/>
    <w:lvl w:ilvl="0" w:tplc="B7D03D74">
      <w:start w:val="1"/>
      <w:numFmt w:val="taiwaneseCountingThousand"/>
      <w:lvlText w:val="(%1)"/>
      <w:lvlJc w:val="left"/>
      <w:pPr>
        <w:ind w:left="883" w:hanging="36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4" w15:restartNumberingAfterBreak="0">
    <w:nsid w:val="570F3155"/>
    <w:multiLevelType w:val="hybridMultilevel"/>
    <w:tmpl w:val="6A2236D0"/>
    <w:lvl w:ilvl="0" w:tplc="5178C780">
      <w:start w:val="1"/>
      <w:numFmt w:val="taiwaneseCountingThousand"/>
      <w:lvlText w:val="%1、"/>
      <w:lvlJc w:val="left"/>
      <w:pPr>
        <w:ind w:left="1003" w:hanging="360"/>
      </w:pPr>
      <w:rPr>
        <w:rFonts w:hint="default"/>
        <w:color w:val="000000" w:themeColor="text1"/>
      </w:rPr>
    </w:lvl>
    <w:lvl w:ilvl="1" w:tplc="5EFECA5E">
      <w:start w:val="1"/>
      <w:numFmt w:val="taiwaneseCountingThousand"/>
      <w:lvlText w:val="(%2)"/>
      <w:lvlJc w:val="left"/>
      <w:pPr>
        <w:ind w:left="1110" w:hanging="510"/>
      </w:pPr>
      <w:rPr>
        <w:rFonts w:ascii="標楷體" w:eastAsia="標楷體" w:hAnsi="標楷體" w:hint="default"/>
        <w:b w:val="0"/>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5877054C"/>
    <w:multiLevelType w:val="hybridMultilevel"/>
    <w:tmpl w:val="258E3426"/>
    <w:lvl w:ilvl="0" w:tplc="6E66BDC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63655A05"/>
    <w:multiLevelType w:val="hybridMultilevel"/>
    <w:tmpl w:val="51E89B3C"/>
    <w:lvl w:ilvl="0" w:tplc="B7D03D74">
      <w:start w:val="1"/>
      <w:numFmt w:val="taiwaneseCountingThousand"/>
      <w:lvlText w:val="(%1)"/>
      <w:lvlJc w:val="left"/>
      <w:pPr>
        <w:ind w:left="1003"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7" w15:restartNumberingAfterBreak="0">
    <w:nsid w:val="79836DED"/>
    <w:multiLevelType w:val="hybridMultilevel"/>
    <w:tmpl w:val="D794D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8A03CA"/>
    <w:multiLevelType w:val="hybridMultilevel"/>
    <w:tmpl w:val="B4441E6E"/>
    <w:lvl w:ilvl="0" w:tplc="308CEA4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C0D5927"/>
    <w:multiLevelType w:val="hybridMultilevel"/>
    <w:tmpl w:val="7A743432"/>
    <w:lvl w:ilvl="0" w:tplc="B7D03D74">
      <w:start w:val="1"/>
      <w:numFmt w:val="taiwaneseCountingThousand"/>
      <w:lvlText w:val="(%1)"/>
      <w:lvlJc w:val="left"/>
      <w:pPr>
        <w:ind w:left="840" w:hanging="480"/>
      </w:pPr>
      <w:rPr>
        <w:rFonts w:hint="default"/>
      </w:rPr>
    </w:lvl>
    <w:lvl w:ilvl="1" w:tplc="AF6E83F8">
      <w:start w:val="1"/>
      <w:numFmt w:val="taiwaneseCountingThousand"/>
      <w:lvlText w:val="%2、"/>
      <w:lvlJc w:val="left"/>
      <w:pPr>
        <w:ind w:left="1320" w:hanging="480"/>
      </w:pPr>
      <w:rPr>
        <w:rFonts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7F2C0FB1"/>
    <w:multiLevelType w:val="hybridMultilevel"/>
    <w:tmpl w:val="6F8A6D32"/>
    <w:lvl w:ilvl="0" w:tplc="04090001">
      <w:start w:val="1"/>
      <w:numFmt w:val="bullet"/>
      <w:lvlText w:val=""/>
      <w:lvlJc w:val="left"/>
      <w:pPr>
        <w:ind w:left="1560" w:hanging="480"/>
      </w:pPr>
      <w:rPr>
        <w:rFonts w:ascii="Wingdings" w:hAnsi="Wingdings" w:hint="default"/>
      </w:rPr>
    </w:lvl>
    <w:lvl w:ilvl="1" w:tplc="52F6FB64">
      <w:start w:val="1"/>
      <w:numFmt w:val="decimal"/>
      <w:lvlText w:val="%2."/>
      <w:lvlJc w:val="left"/>
      <w:pPr>
        <w:ind w:left="2040" w:hanging="480"/>
      </w:pPr>
      <w:rPr>
        <w:rFont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num w:numId="1" w16cid:durableId="641230754">
    <w:abstractNumId w:val="18"/>
  </w:num>
  <w:num w:numId="2" w16cid:durableId="643781259">
    <w:abstractNumId w:val="9"/>
  </w:num>
  <w:num w:numId="3" w16cid:durableId="839464129">
    <w:abstractNumId w:val="14"/>
  </w:num>
  <w:num w:numId="4" w16cid:durableId="2087073409">
    <w:abstractNumId w:val="6"/>
  </w:num>
  <w:num w:numId="5" w16cid:durableId="686566162">
    <w:abstractNumId w:val="8"/>
  </w:num>
  <w:num w:numId="6" w16cid:durableId="1702625758">
    <w:abstractNumId w:val="11"/>
  </w:num>
  <w:num w:numId="7" w16cid:durableId="1782607267">
    <w:abstractNumId w:val="0"/>
  </w:num>
  <w:num w:numId="8" w16cid:durableId="1598126934">
    <w:abstractNumId w:val="13"/>
  </w:num>
  <w:num w:numId="9" w16cid:durableId="1968854019">
    <w:abstractNumId w:val="12"/>
  </w:num>
  <w:num w:numId="10" w16cid:durableId="2050185163">
    <w:abstractNumId w:val="27"/>
  </w:num>
  <w:num w:numId="11" w16cid:durableId="284971345">
    <w:abstractNumId w:val="17"/>
  </w:num>
  <w:num w:numId="12" w16cid:durableId="1438675659">
    <w:abstractNumId w:val="5"/>
  </w:num>
  <w:num w:numId="13" w16cid:durableId="1123423837">
    <w:abstractNumId w:val="10"/>
  </w:num>
  <w:num w:numId="14" w16cid:durableId="392580212">
    <w:abstractNumId w:val="4"/>
  </w:num>
  <w:num w:numId="15" w16cid:durableId="1553880757">
    <w:abstractNumId w:val="19"/>
  </w:num>
  <w:num w:numId="16" w16cid:durableId="1207989731">
    <w:abstractNumId w:val="21"/>
  </w:num>
  <w:num w:numId="17" w16cid:durableId="72968188">
    <w:abstractNumId w:val="2"/>
  </w:num>
  <w:num w:numId="18" w16cid:durableId="1200896905">
    <w:abstractNumId w:val="22"/>
  </w:num>
  <w:num w:numId="19" w16cid:durableId="835267148">
    <w:abstractNumId w:val="25"/>
  </w:num>
  <w:num w:numId="20" w16cid:durableId="1624650022">
    <w:abstractNumId w:val="26"/>
  </w:num>
  <w:num w:numId="21" w16cid:durableId="1214585319">
    <w:abstractNumId w:val="24"/>
  </w:num>
  <w:num w:numId="22" w16cid:durableId="117602194">
    <w:abstractNumId w:val="15"/>
  </w:num>
  <w:num w:numId="23" w16cid:durableId="1418676350">
    <w:abstractNumId w:val="29"/>
  </w:num>
  <w:num w:numId="24" w16cid:durableId="1015228840">
    <w:abstractNumId w:val="23"/>
  </w:num>
  <w:num w:numId="25" w16cid:durableId="680088856">
    <w:abstractNumId w:val="1"/>
  </w:num>
  <w:num w:numId="26" w16cid:durableId="1762488428">
    <w:abstractNumId w:val="28"/>
  </w:num>
  <w:num w:numId="27" w16cid:durableId="1629776794">
    <w:abstractNumId w:val="3"/>
  </w:num>
  <w:num w:numId="28" w16cid:durableId="1407609805">
    <w:abstractNumId w:val="30"/>
  </w:num>
  <w:num w:numId="29" w16cid:durableId="803545110">
    <w:abstractNumId w:val="20"/>
  </w:num>
  <w:num w:numId="30" w16cid:durableId="1416437921">
    <w:abstractNumId w:val="7"/>
  </w:num>
  <w:num w:numId="31" w16cid:durableId="1866557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4E"/>
    <w:rsid w:val="000033FB"/>
    <w:rsid w:val="00010424"/>
    <w:rsid w:val="00013F42"/>
    <w:rsid w:val="00014BC5"/>
    <w:rsid w:val="000213BE"/>
    <w:rsid w:val="00025900"/>
    <w:rsid w:val="00025C87"/>
    <w:rsid w:val="000316DE"/>
    <w:rsid w:val="00033493"/>
    <w:rsid w:val="00034047"/>
    <w:rsid w:val="000341EA"/>
    <w:rsid w:val="00036075"/>
    <w:rsid w:val="00036E90"/>
    <w:rsid w:val="00041D84"/>
    <w:rsid w:val="00043CB1"/>
    <w:rsid w:val="00043E7B"/>
    <w:rsid w:val="000564B5"/>
    <w:rsid w:val="00061905"/>
    <w:rsid w:val="0006219B"/>
    <w:rsid w:val="00063C04"/>
    <w:rsid w:val="00066089"/>
    <w:rsid w:val="00071EAC"/>
    <w:rsid w:val="000721C4"/>
    <w:rsid w:val="000747A3"/>
    <w:rsid w:val="00080ACA"/>
    <w:rsid w:val="0008432F"/>
    <w:rsid w:val="0008786D"/>
    <w:rsid w:val="000A5E67"/>
    <w:rsid w:val="000B0BBA"/>
    <w:rsid w:val="000C0352"/>
    <w:rsid w:val="000C05A1"/>
    <w:rsid w:val="000C2F11"/>
    <w:rsid w:val="000C3C6D"/>
    <w:rsid w:val="000C76B7"/>
    <w:rsid w:val="000D53AE"/>
    <w:rsid w:val="000D54AC"/>
    <w:rsid w:val="000E7F6A"/>
    <w:rsid w:val="000F5A55"/>
    <w:rsid w:val="000F5D21"/>
    <w:rsid w:val="000F65D6"/>
    <w:rsid w:val="00101064"/>
    <w:rsid w:val="00105452"/>
    <w:rsid w:val="00106481"/>
    <w:rsid w:val="001100B1"/>
    <w:rsid w:val="001226D9"/>
    <w:rsid w:val="00123447"/>
    <w:rsid w:val="001240CF"/>
    <w:rsid w:val="00127159"/>
    <w:rsid w:val="00132351"/>
    <w:rsid w:val="0013275A"/>
    <w:rsid w:val="00132DF5"/>
    <w:rsid w:val="001410C1"/>
    <w:rsid w:val="001416F2"/>
    <w:rsid w:val="00147FD9"/>
    <w:rsid w:val="00154A30"/>
    <w:rsid w:val="00166FA1"/>
    <w:rsid w:val="00173539"/>
    <w:rsid w:val="0017571C"/>
    <w:rsid w:val="00183187"/>
    <w:rsid w:val="00183A27"/>
    <w:rsid w:val="001841D7"/>
    <w:rsid w:val="00192600"/>
    <w:rsid w:val="001928F3"/>
    <w:rsid w:val="0019339E"/>
    <w:rsid w:val="001A3BE7"/>
    <w:rsid w:val="001B19BC"/>
    <w:rsid w:val="001B1F6C"/>
    <w:rsid w:val="001C70C5"/>
    <w:rsid w:val="001D2D96"/>
    <w:rsid w:val="001D63F5"/>
    <w:rsid w:val="001E0B3F"/>
    <w:rsid w:val="001E0EAD"/>
    <w:rsid w:val="001E38F2"/>
    <w:rsid w:val="001E742B"/>
    <w:rsid w:val="001E784C"/>
    <w:rsid w:val="001F0E2A"/>
    <w:rsid w:val="001F177A"/>
    <w:rsid w:val="001F3FB8"/>
    <w:rsid w:val="002045CC"/>
    <w:rsid w:val="0020652D"/>
    <w:rsid w:val="00213FE7"/>
    <w:rsid w:val="0021615C"/>
    <w:rsid w:val="0021782C"/>
    <w:rsid w:val="00222932"/>
    <w:rsid w:val="002345B1"/>
    <w:rsid w:val="0024555A"/>
    <w:rsid w:val="00246EAE"/>
    <w:rsid w:val="00250D4A"/>
    <w:rsid w:val="002622A7"/>
    <w:rsid w:val="002804AB"/>
    <w:rsid w:val="002830F0"/>
    <w:rsid w:val="002841CD"/>
    <w:rsid w:val="0028700F"/>
    <w:rsid w:val="002913A9"/>
    <w:rsid w:val="002A139F"/>
    <w:rsid w:val="002A149F"/>
    <w:rsid w:val="002A59DB"/>
    <w:rsid w:val="002B01E0"/>
    <w:rsid w:val="002B6AFE"/>
    <w:rsid w:val="002D4B9E"/>
    <w:rsid w:val="002D78AF"/>
    <w:rsid w:val="002E2771"/>
    <w:rsid w:val="002E5050"/>
    <w:rsid w:val="002E537B"/>
    <w:rsid w:val="002E6779"/>
    <w:rsid w:val="002F0BD6"/>
    <w:rsid w:val="003016D0"/>
    <w:rsid w:val="00304109"/>
    <w:rsid w:val="00305D8E"/>
    <w:rsid w:val="0030711D"/>
    <w:rsid w:val="0030728A"/>
    <w:rsid w:val="00314D87"/>
    <w:rsid w:val="00321E9F"/>
    <w:rsid w:val="003233F9"/>
    <w:rsid w:val="0032551C"/>
    <w:rsid w:val="003311FA"/>
    <w:rsid w:val="00336622"/>
    <w:rsid w:val="00340359"/>
    <w:rsid w:val="00340F80"/>
    <w:rsid w:val="00341243"/>
    <w:rsid w:val="00341BD9"/>
    <w:rsid w:val="00344253"/>
    <w:rsid w:val="00345BB3"/>
    <w:rsid w:val="00346507"/>
    <w:rsid w:val="00347407"/>
    <w:rsid w:val="0034758F"/>
    <w:rsid w:val="00347857"/>
    <w:rsid w:val="00360B80"/>
    <w:rsid w:val="00374413"/>
    <w:rsid w:val="003775EF"/>
    <w:rsid w:val="00381E49"/>
    <w:rsid w:val="003821A8"/>
    <w:rsid w:val="00382D81"/>
    <w:rsid w:val="0038385F"/>
    <w:rsid w:val="003A096E"/>
    <w:rsid w:val="003B1D46"/>
    <w:rsid w:val="003B25CD"/>
    <w:rsid w:val="003B7E25"/>
    <w:rsid w:val="003D173B"/>
    <w:rsid w:val="003D5EE0"/>
    <w:rsid w:val="003E052A"/>
    <w:rsid w:val="003E724D"/>
    <w:rsid w:val="003E7B6C"/>
    <w:rsid w:val="003F1489"/>
    <w:rsid w:val="003F4113"/>
    <w:rsid w:val="003F5170"/>
    <w:rsid w:val="003F5E54"/>
    <w:rsid w:val="003F64D7"/>
    <w:rsid w:val="00404B3B"/>
    <w:rsid w:val="00406052"/>
    <w:rsid w:val="00406AEC"/>
    <w:rsid w:val="0041102E"/>
    <w:rsid w:val="00421069"/>
    <w:rsid w:val="00434AC1"/>
    <w:rsid w:val="00440B3E"/>
    <w:rsid w:val="00440F00"/>
    <w:rsid w:val="0044581D"/>
    <w:rsid w:val="004468E9"/>
    <w:rsid w:val="0047130B"/>
    <w:rsid w:val="0047233F"/>
    <w:rsid w:val="00476497"/>
    <w:rsid w:val="00480C26"/>
    <w:rsid w:val="00482755"/>
    <w:rsid w:val="00484D51"/>
    <w:rsid w:val="00492F50"/>
    <w:rsid w:val="004A0E5D"/>
    <w:rsid w:val="004A3076"/>
    <w:rsid w:val="004A3A97"/>
    <w:rsid w:val="004A681F"/>
    <w:rsid w:val="004A79E8"/>
    <w:rsid w:val="004B18A8"/>
    <w:rsid w:val="004B196F"/>
    <w:rsid w:val="004B24D6"/>
    <w:rsid w:val="004B64F4"/>
    <w:rsid w:val="004B7EAB"/>
    <w:rsid w:val="004C24C6"/>
    <w:rsid w:val="004C7DCD"/>
    <w:rsid w:val="004D709D"/>
    <w:rsid w:val="004D7725"/>
    <w:rsid w:val="004F5CA2"/>
    <w:rsid w:val="005048DB"/>
    <w:rsid w:val="00513D7E"/>
    <w:rsid w:val="00514F16"/>
    <w:rsid w:val="00514F6C"/>
    <w:rsid w:val="0051534F"/>
    <w:rsid w:val="005308FF"/>
    <w:rsid w:val="00541E51"/>
    <w:rsid w:val="0054798C"/>
    <w:rsid w:val="00551460"/>
    <w:rsid w:val="00557A1E"/>
    <w:rsid w:val="00564A1F"/>
    <w:rsid w:val="00584892"/>
    <w:rsid w:val="00585780"/>
    <w:rsid w:val="005936DF"/>
    <w:rsid w:val="0059782A"/>
    <w:rsid w:val="005A3C42"/>
    <w:rsid w:val="005A7057"/>
    <w:rsid w:val="005B3ECB"/>
    <w:rsid w:val="005C1381"/>
    <w:rsid w:val="005C2705"/>
    <w:rsid w:val="005C7420"/>
    <w:rsid w:val="005D1923"/>
    <w:rsid w:val="005D2FF9"/>
    <w:rsid w:val="005E1979"/>
    <w:rsid w:val="005E37D7"/>
    <w:rsid w:val="005E7786"/>
    <w:rsid w:val="005F484B"/>
    <w:rsid w:val="005F5EB1"/>
    <w:rsid w:val="00603903"/>
    <w:rsid w:val="00607CF1"/>
    <w:rsid w:val="00616514"/>
    <w:rsid w:val="00625921"/>
    <w:rsid w:val="00630AFF"/>
    <w:rsid w:val="0063567C"/>
    <w:rsid w:val="00644192"/>
    <w:rsid w:val="00651C46"/>
    <w:rsid w:val="00655EC9"/>
    <w:rsid w:val="0066144C"/>
    <w:rsid w:val="00663AAE"/>
    <w:rsid w:val="006646DB"/>
    <w:rsid w:val="006648D0"/>
    <w:rsid w:val="0066548E"/>
    <w:rsid w:val="00673C54"/>
    <w:rsid w:val="00675C4C"/>
    <w:rsid w:val="00692026"/>
    <w:rsid w:val="00694247"/>
    <w:rsid w:val="00696E9E"/>
    <w:rsid w:val="006A2924"/>
    <w:rsid w:val="006A3023"/>
    <w:rsid w:val="006A5FC6"/>
    <w:rsid w:val="006B126E"/>
    <w:rsid w:val="006B3E75"/>
    <w:rsid w:val="006B4164"/>
    <w:rsid w:val="006C2261"/>
    <w:rsid w:val="006C31DC"/>
    <w:rsid w:val="006C562C"/>
    <w:rsid w:val="006D10EA"/>
    <w:rsid w:val="006D2771"/>
    <w:rsid w:val="006D3E89"/>
    <w:rsid w:val="006E34E7"/>
    <w:rsid w:val="006E6F0D"/>
    <w:rsid w:val="006E720D"/>
    <w:rsid w:val="007034D4"/>
    <w:rsid w:val="0071462F"/>
    <w:rsid w:val="00725621"/>
    <w:rsid w:val="007269BF"/>
    <w:rsid w:val="00734616"/>
    <w:rsid w:val="00736038"/>
    <w:rsid w:val="00741C2F"/>
    <w:rsid w:val="00743B51"/>
    <w:rsid w:val="00745592"/>
    <w:rsid w:val="00745EE9"/>
    <w:rsid w:val="007565E6"/>
    <w:rsid w:val="007604F9"/>
    <w:rsid w:val="00772308"/>
    <w:rsid w:val="00775802"/>
    <w:rsid w:val="007A1BCF"/>
    <w:rsid w:val="007A4DBA"/>
    <w:rsid w:val="007A60BD"/>
    <w:rsid w:val="007B427E"/>
    <w:rsid w:val="007B621A"/>
    <w:rsid w:val="007C4F38"/>
    <w:rsid w:val="007D3B57"/>
    <w:rsid w:val="007D4DA5"/>
    <w:rsid w:val="007D56C6"/>
    <w:rsid w:val="007E0397"/>
    <w:rsid w:val="007E1D74"/>
    <w:rsid w:val="007E4DEA"/>
    <w:rsid w:val="00802D0A"/>
    <w:rsid w:val="0081012F"/>
    <w:rsid w:val="00811534"/>
    <w:rsid w:val="00815AC5"/>
    <w:rsid w:val="008229D6"/>
    <w:rsid w:val="00827E1C"/>
    <w:rsid w:val="00833D02"/>
    <w:rsid w:val="00834649"/>
    <w:rsid w:val="00834D73"/>
    <w:rsid w:val="0083600B"/>
    <w:rsid w:val="008404ED"/>
    <w:rsid w:val="00842895"/>
    <w:rsid w:val="00847BEB"/>
    <w:rsid w:val="008600F8"/>
    <w:rsid w:val="008630A0"/>
    <w:rsid w:val="00865841"/>
    <w:rsid w:val="0087263B"/>
    <w:rsid w:val="00880628"/>
    <w:rsid w:val="00882A6C"/>
    <w:rsid w:val="00892F3C"/>
    <w:rsid w:val="00896460"/>
    <w:rsid w:val="008B09EB"/>
    <w:rsid w:val="008B0CCF"/>
    <w:rsid w:val="008B1796"/>
    <w:rsid w:val="008B58F9"/>
    <w:rsid w:val="008C5102"/>
    <w:rsid w:val="008C5B9C"/>
    <w:rsid w:val="008D0CD3"/>
    <w:rsid w:val="008D7372"/>
    <w:rsid w:val="008E10E8"/>
    <w:rsid w:val="008E56E8"/>
    <w:rsid w:val="008F0CE9"/>
    <w:rsid w:val="008F62B8"/>
    <w:rsid w:val="00910817"/>
    <w:rsid w:val="00912136"/>
    <w:rsid w:val="00912150"/>
    <w:rsid w:val="009152CA"/>
    <w:rsid w:val="00915DB1"/>
    <w:rsid w:val="0093018E"/>
    <w:rsid w:val="009317A9"/>
    <w:rsid w:val="00934F81"/>
    <w:rsid w:val="00937916"/>
    <w:rsid w:val="00940E4E"/>
    <w:rsid w:val="009454EB"/>
    <w:rsid w:val="0094794D"/>
    <w:rsid w:val="00952975"/>
    <w:rsid w:val="009536AE"/>
    <w:rsid w:val="0095378F"/>
    <w:rsid w:val="0095431C"/>
    <w:rsid w:val="00955AF8"/>
    <w:rsid w:val="00961DCD"/>
    <w:rsid w:val="009639AC"/>
    <w:rsid w:val="00964B7E"/>
    <w:rsid w:val="009650B0"/>
    <w:rsid w:val="00966D7A"/>
    <w:rsid w:val="009748D2"/>
    <w:rsid w:val="009758B2"/>
    <w:rsid w:val="00980BF5"/>
    <w:rsid w:val="009813C9"/>
    <w:rsid w:val="00984B10"/>
    <w:rsid w:val="00990710"/>
    <w:rsid w:val="009955E2"/>
    <w:rsid w:val="00996D93"/>
    <w:rsid w:val="009A1BDD"/>
    <w:rsid w:val="009B35A1"/>
    <w:rsid w:val="009B604E"/>
    <w:rsid w:val="009C569E"/>
    <w:rsid w:val="009C760E"/>
    <w:rsid w:val="009D3C87"/>
    <w:rsid w:val="009D5326"/>
    <w:rsid w:val="009D5D3E"/>
    <w:rsid w:val="009D67C8"/>
    <w:rsid w:val="009E0A3E"/>
    <w:rsid w:val="009E10A3"/>
    <w:rsid w:val="009E336B"/>
    <w:rsid w:val="009E55AF"/>
    <w:rsid w:val="009F0410"/>
    <w:rsid w:val="009F4C2B"/>
    <w:rsid w:val="009F4C4F"/>
    <w:rsid w:val="009F5E88"/>
    <w:rsid w:val="00A003A3"/>
    <w:rsid w:val="00A00531"/>
    <w:rsid w:val="00A01EE2"/>
    <w:rsid w:val="00A043F4"/>
    <w:rsid w:val="00A04FC3"/>
    <w:rsid w:val="00A116FA"/>
    <w:rsid w:val="00A16629"/>
    <w:rsid w:val="00A20CB8"/>
    <w:rsid w:val="00A226AE"/>
    <w:rsid w:val="00A24CCE"/>
    <w:rsid w:val="00A278B3"/>
    <w:rsid w:val="00A27E07"/>
    <w:rsid w:val="00A328B6"/>
    <w:rsid w:val="00A409B4"/>
    <w:rsid w:val="00A4682B"/>
    <w:rsid w:val="00A540D5"/>
    <w:rsid w:val="00A5413C"/>
    <w:rsid w:val="00A579A1"/>
    <w:rsid w:val="00A617FA"/>
    <w:rsid w:val="00A8183A"/>
    <w:rsid w:val="00A828BA"/>
    <w:rsid w:val="00A8363D"/>
    <w:rsid w:val="00A84B0A"/>
    <w:rsid w:val="00A86AB3"/>
    <w:rsid w:val="00A8725C"/>
    <w:rsid w:val="00A9079E"/>
    <w:rsid w:val="00A95FA1"/>
    <w:rsid w:val="00A968BD"/>
    <w:rsid w:val="00AA28CD"/>
    <w:rsid w:val="00AA511F"/>
    <w:rsid w:val="00AB70D0"/>
    <w:rsid w:val="00AC167E"/>
    <w:rsid w:val="00AD6A67"/>
    <w:rsid w:val="00AE188F"/>
    <w:rsid w:val="00AE4934"/>
    <w:rsid w:val="00AE6F9C"/>
    <w:rsid w:val="00AF2D90"/>
    <w:rsid w:val="00B128A0"/>
    <w:rsid w:val="00B27F58"/>
    <w:rsid w:val="00B316B9"/>
    <w:rsid w:val="00B3174C"/>
    <w:rsid w:val="00B32373"/>
    <w:rsid w:val="00B42D0A"/>
    <w:rsid w:val="00B4321F"/>
    <w:rsid w:val="00B5171D"/>
    <w:rsid w:val="00B67FB5"/>
    <w:rsid w:val="00B71934"/>
    <w:rsid w:val="00B80CBB"/>
    <w:rsid w:val="00B81FC8"/>
    <w:rsid w:val="00B90102"/>
    <w:rsid w:val="00B91ABA"/>
    <w:rsid w:val="00B96A32"/>
    <w:rsid w:val="00BA0EBD"/>
    <w:rsid w:val="00BA103A"/>
    <w:rsid w:val="00BA2719"/>
    <w:rsid w:val="00BA2FC3"/>
    <w:rsid w:val="00BA62CB"/>
    <w:rsid w:val="00BB3C87"/>
    <w:rsid w:val="00BB6208"/>
    <w:rsid w:val="00BC266C"/>
    <w:rsid w:val="00BC3DD5"/>
    <w:rsid w:val="00BC5D93"/>
    <w:rsid w:val="00BF30AB"/>
    <w:rsid w:val="00C02C25"/>
    <w:rsid w:val="00C1135B"/>
    <w:rsid w:val="00C12157"/>
    <w:rsid w:val="00C256FF"/>
    <w:rsid w:val="00C26F66"/>
    <w:rsid w:val="00C33508"/>
    <w:rsid w:val="00C35EA7"/>
    <w:rsid w:val="00C45004"/>
    <w:rsid w:val="00C476DE"/>
    <w:rsid w:val="00C5762F"/>
    <w:rsid w:val="00C866F9"/>
    <w:rsid w:val="00C868D9"/>
    <w:rsid w:val="00CA1DB5"/>
    <w:rsid w:val="00CA2490"/>
    <w:rsid w:val="00CB525D"/>
    <w:rsid w:val="00CC5C41"/>
    <w:rsid w:val="00CD05F5"/>
    <w:rsid w:val="00CD14C9"/>
    <w:rsid w:val="00CE0300"/>
    <w:rsid w:val="00CE5883"/>
    <w:rsid w:val="00CE6313"/>
    <w:rsid w:val="00CE676F"/>
    <w:rsid w:val="00CF2EB1"/>
    <w:rsid w:val="00CF6769"/>
    <w:rsid w:val="00D14CAB"/>
    <w:rsid w:val="00D154AC"/>
    <w:rsid w:val="00D16858"/>
    <w:rsid w:val="00D21121"/>
    <w:rsid w:val="00D246A4"/>
    <w:rsid w:val="00D30767"/>
    <w:rsid w:val="00D31359"/>
    <w:rsid w:val="00D3570A"/>
    <w:rsid w:val="00D406D6"/>
    <w:rsid w:val="00D4177D"/>
    <w:rsid w:val="00D6675E"/>
    <w:rsid w:val="00D728B5"/>
    <w:rsid w:val="00D72DC2"/>
    <w:rsid w:val="00D80B0A"/>
    <w:rsid w:val="00D83B24"/>
    <w:rsid w:val="00D9550B"/>
    <w:rsid w:val="00DA3D95"/>
    <w:rsid w:val="00DA6150"/>
    <w:rsid w:val="00DB72C2"/>
    <w:rsid w:val="00DC13F0"/>
    <w:rsid w:val="00DC2BFC"/>
    <w:rsid w:val="00DD2060"/>
    <w:rsid w:val="00DD2191"/>
    <w:rsid w:val="00DD5802"/>
    <w:rsid w:val="00DD7793"/>
    <w:rsid w:val="00DE3E54"/>
    <w:rsid w:val="00DE6F2B"/>
    <w:rsid w:val="00DE746E"/>
    <w:rsid w:val="00DF2F2A"/>
    <w:rsid w:val="00DF5845"/>
    <w:rsid w:val="00DF7B48"/>
    <w:rsid w:val="00E0016B"/>
    <w:rsid w:val="00E104BE"/>
    <w:rsid w:val="00E20592"/>
    <w:rsid w:val="00E20790"/>
    <w:rsid w:val="00E22243"/>
    <w:rsid w:val="00E22AB6"/>
    <w:rsid w:val="00E30918"/>
    <w:rsid w:val="00E32143"/>
    <w:rsid w:val="00E359AF"/>
    <w:rsid w:val="00E36432"/>
    <w:rsid w:val="00E36F27"/>
    <w:rsid w:val="00E41E2B"/>
    <w:rsid w:val="00E42561"/>
    <w:rsid w:val="00E44EA6"/>
    <w:rsid w:val="00E5625B"/>
    <w:rsid w:val="00E57F27"/>
    <w:rsid w:val="00E60C4C"/>
    <w:rsid w:val="00E65D9E"/>
    <w:rsid w:val="00E66BF7"/>
    <w:rsid w:val="00E670FF"/>
    <w:rsid w:val="00E70BC3"/>
    <w:rsid w:val="00E756DE"/>
    <w:rsid w:val="00E76183"/>
    <w:rsid w:val="00E82383"/>
    <w:rsid w:val="00E82E9B"/>
    <w:rsid w:val="00E92356"/>
    <w:rsid w:val="00E961A6"/>
    <w:rsid w:val="00EA2DC6"/>
    <w:rsid w:val="00EA499E"/>
    <w:rsid w:val="00EA6803"/>
    <w:rsid w:val="00EA6C03"/>
    <w:rsid w:val="00EA6FFE"/>
    <w:rsid w:val="00EA7382"/>
    <w:rsid w:val="00EB0E95"/>
    <w:rsid w:val="00EB1D17"/>
    <w:rsid w:val="00EC167D"/>
    <w:rsid w:val="00EC16A5"/>
    <w:rsid w:val="00EC30CF"/>
    <w:rsid w:val="00EC6918"/>
    <w:rsid w:val="00EC6A64"/>
    <w:rsid w:val="00EC73F2"/>
    <w:rsid w:val="00ED1209"/>
    <w:rsid w:val="00ED65FC"/>
    <w:rsid w:val="00ED7227"/>
    <w:rsid w:val="00EE2E37"/>
    <w:rsid w:val="00EE5E62"/>
    <w:rsid w:val="00EF018A"/>
    <w:rsid w:val="00EF1A19"/>
    <w:rsid w:val="00EF2F27"/>
    <w:rsid w:val="00EF58F9"/>
    <w:rsid w:val="00F16288"/>
    <w:rsid w:val="00F17BE3"/>
    <w:rsid w:val="00F35DEB"/>
    <w:rsid w:val="00F507F0"/>
    <w:rsid w:val="00F526BF"/>
    <w:rsid w:val="00F56DD8"/>
    <w:rsid w:val="00F57D0B"/>
    <w:rsid w:val="00F60111"/>
    <w:rsid w:val="00F60CF7"/>
    <w:rsid w:val="00F75EA9"/>
    <w:rsid w:val="00F775D4"/>
    <w:rsid w:val="00F8065C"/>
    <w:rsid w:val="00F8782A"/>
    <w:rsid w:val="00F9126B"/>
    <w:rsid w:val="00F97576"/>
    <w:rsid w:val="00FB576F"/>
    <w:rsid w:val="00FB5C8D"/>
    <w:rsid w:val="00FC1B00"/>
    <w:rsid w:val="00FE2276"/>
    <w:rsid w:val="00FE445A"/>
    <w:rsid w:val="00FE50CA"/>
    <w:rsid w:val="00FF7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799AA"/>
  <w15:docId w15:val="{D32E4546-4772-46CB-9D2A-7E9A4F80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A1"/>
    <w:pPr>
      <w:widowControl w:val="0"/>
    </w:pPr>
    <w:rPr>
      <w:kern w:val="2"/>
      <w:sz w:val="24"/>
      <w:szCs w:val="24"/>
    </w:rPr>
  </w:style>
  <w:style w:type="paragraph" w:styleId="1">
    <w:name w:val="heading 1"/>
    <w:basedOn w:val="a"/>
    <w:next w:val="a"/>
    <w:link w:val="10"/>
    <w:qFormat/>
    <w:rsid w:val="007C4F3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104BE"/>
    <w:pPr>
      <w:tabs>
        <w:tab w:val="center" w:pos="4153"/>
        <w:tab w:val="right" w:pos="8306"/>
      </w:tabs>
      <w:snapToGrid w:val="0"/>
    </w:pPr>
    <w:rPr>
      <w:sz w:val="20"/>
      <w:szCs w:val="20"/>
    </w:rPr>
  </w:style>
  <w:style w:type="character" w:styleId="a4">
    <w:name w:val="page number"/>
    <w:basedOn w:val="a0"/>
    <w:rsid w:val="00E104BE"/>
  </w:style>
  <w:style w:type="paragraph" w:styleId="a5">
    <w:name w:val="header"/>
    <w:basedOn w:val="a"/>
    <w:link w:val="a6"/>
    <w:rsid w:val="009D5D3E"/>
    <w:pPr>
      <w:tabs>
        <w:tab w:val="center" w:pos="4153"/>
        <w:tab w:val="right" w:pos="8306"/>
      </w:tabs>
      <w:snapToGrid w:val="0"/>
    </w:pPr>
    <w:rPr>
      <w:sz w:val="20"/>
      <w:szCs w:val="20"/>
    </w:rPr>
  </w:style>
  <w:style w:type="character" w:customStyle="1" w:styleId="a6">
    <w:name w:val="頁首 字元"/>
    <w:link w:val="a5"/>
    <w:rsid w:val="009D5D3E"/>
    <w:rPr>
      <w:kern w:val="2"/>
    </w:rPr>
  </w:style>
  <w:style w:type="table" w:styleId="a7">
    <w:name w:val="Table Grid"/>
    <w:basedOn w:val="a1"/>
    <w:rsid w:val="00692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92026"/>
    <w:rPr>
      <w:rFonts w:ascii="Cambria" w:hAnsi="Cambria"/>
      <w:sz w:val="18"/>
      <w:szCs w:val="18"/>
    </w:rPr>
  </w:style>
  <w:style w:type="character" w:customStyle="1" w:styleId="a9">
    <w:name w:val="註解方塊文字 字元"/>
    <w:link w:val="a8"/>
    <w:rsid w:val="00692026"/>
    <w:rPr>
      <w:rFonts w:ascii="Cambria" w:eastAsia="新細明體" w:hAnsi="Cambria" w:cs="Times New Roman"/>
      <w:kern w:val="2"/>
      <w:sz w:val="18"/>
      <w:szCs w:val="18"/>
    </w:rPr>
  </w:style>
  <w:style w:type="paragraph" w:styleId="aa">
    <w:name w:val="Revision"/>
    <w:hidden/>
    <w:uiPriority w:val="99"/>
    <w:semiHidden/>
    <w:rsid w:val="00DC2BFC"/>
    <w:rPr>
      <w:kern w:val="2"/>
      <w:sz w:val="24"/>
      <w:szCs w:val="24"/>
    </w:rPr>
  </w:style>
  <w:style w:type="character" w:styleId="ab">
    <w:name w:val="annotation reference"/>
    <w:basedOn w:val="a0"/>
    <w:rsid w:val="0059782A"/>
    <w:rPr>
      <w:sz w:val="18"/>
      <w:szCs w:val="18"/>
    </w:rPr>
  </w:style>
  <w:style w:type="paragraph" w:styleId="ac">
    <w:name w:val="annotation text"/>
    <w:basedOn w:val="a"/>
    <w:link w:val="ad"/>
    <w:rsid w:val="0059782A"/>
  </w:style>
  <w:style w:type="character" w:customStyle="1" w:styleId="ad">
    <w:name w:val="註解文字 字元"/>
    <w:basedOn w:val="a0"/>
    <w:link w:val="ac"/>
    <w:rsid w:val="0059782A"/>
    <w:rPr>
      <w:kern w:val="2"/>
      <w:sz w:val="24"/>
      <w:szCs w:val="24"/>
    </w:rPr>
  </w:style>
  <w:style w:type="paragraph" w:styleId="ae">
    <w:name w:val="annotation subject"/>
    <w:basedOn w:val="ac"/>
    <w:next w:val="ac"/>
    <w:link w:val="af"/>
    <w:rsid w:val="0059782A"/>
    <w:rPr>
      <w:b/>
      <w:bCs/>
    </w:rPr>
  </w:style>
  <w:style w:type="character" w:customStyle="1" w:styleId="af">
    <w:name w:val="註解主旨 字元"/>
    <w:basedOn w:val="ad"/>
    <w:link w:val="ae"/>
    <w:rsid w:val="0059782A"/>
    <w:rPr>
      <w:b/>
      <w:bCs/>
      <w:kern w:val="2"/>
      <w:sz w:val="24"/>
      <w:szCs w:val="24"/>
    </w:rPr>
  </w:style>
  <w:style w:type="character" w:styleId="af0">
    <w:name w:val="line number"/>
    <w:basedOn w:val="a0"/>
    <w:rsid w:val="00025900"/>
  </w:style>
  <w:style w:type="paragraph" w:styleId="af1">
    <w:name w:val="List Paragraph"/>
    <w:basedOn w:val="a"/>
    <w:uiPriority w:val="34"/>
    <w:qFormat/>
    <w:rsid w:val="0066144C"/>
    <w:pPr>
      <w:ind w:leftChars="200" w:left="480"/>
    </w:pPr>
  </w:style>
  <w:style w:type="character" w:customStyle="1" w:styleId="10">
    <w:name w:val="標題 1 字元"/>
    <w:basedOn w:val="a0"/>
    <w:link w:val="1"/>
    <w:rsid w:val="007C4F38"/>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7C4F38"/>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rsid w:val="007C4F38"/>
  </w:style>
  <w:style w:type="character" w:styleId="af3">
    <w:name w:val="Hyperlink"/>
    <w:basedOn w:val="a0"/>
    <w:uiPriority w:val="99"/>
    <w:unhideWhenUsed/>
    <w:rsid w:val="007C4F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5504">
      <w:bodyDiv w:val="1"/>
      <w:marLeft w:val="0"/>
      <w:marRight w:val="0"/>
      <w:marTop w:val="0"/>
      <w:marBottom w:val="0"/>
      <w:divBdr>
        <w:top w:val="none" w:sz="0" w:space="0" w:color="auto"/>
        <w:left w:val="none" w:sz="0" w:space="0" w:color="auto"/>
        <w:bottom w:val="none" w:sz="0" w:space="0" w:color="auto"/>
        <w:right w:val="none" w:sz="0" w:space="0" w:color="auto"/>
      </w:divBdr>
      <w:divsChild>
        <w:div w:id="428888507">
          <w:marLeft w:val="0"/>
          <w:marRight w:val="0"/>
          <w:marTop w:val="0"/>
          <w:marBottom w:val="0"/>
          <w:divBdr>
            <w:top w:val="none" w:sz="0" w:space="0" w:color="auto"/>
            <w:left w:val="none" w:sz="0" w:space="0" w:color="auto"/>
            <w:bottom w:val="none" w:sz="0" w:space="0" w:color="auto"/>
            <w:right w:val="none" w:sz="0" w:space="0" w:color="auto"/>
          </w:divBdr>
        </w:div>
      </w:divsChild>
    </w:div>
    <w:div w:id="229928975">
      <w:bodyDiv w:val="1"/>
      <w:marLeft w:val="0"/>
      <w:marRight w:val="0"/>
      <w:marTop w:val="0"/>
      <w:marBottom w:val="0"/>
      <w:divBdr>
        <w:top w:val="none" w:sz="0" w:space="0" w:color="auto"/>
        <w:left w:val="none" w:sz="0" w:space="0" w:color="auto"/>
        <w:bottom w:val="none" w:sz="0" w:space="0" w:color="auto"/>
        <w:right w:val="none" w:sz="0" w:space="0" w:color="auto"/>
      </w:divBdr>
    </w:div>
    <w:div w:id="1130782783">
      <w:bodyDiv w:val="1"/>
      <w:marLeft w:val="0"/>
      <w:marRight w:val="0"/>
      <w:marTop w:val="0"/>
      <w:marBottom w:val="0"/>
      <w:divBdr>
        <w:top w:val="none" w:sz="0" w:space="0" w:color="auto"/>
        <w:left w:val="none" w:sz="0" w:space="0" w:color="auto"/>
        <w:bottom w:val="none" w:sz="0" w:space="0" w:color="auto"/>
        <w:right w:val="none" w:sz="0" w:space="0" w:color="auto"/>
      </w:divBdr>
      <w:divsChild>
        <w:div w:id="897521190">
          <w:marLeft w:val="0"/>
          <w:marRight w:val="0"/>
          <w:marTop w:val="0"/>
          <w:marBottom w:val="0"/>
          <w:divBdr>
            <w:top w:val="none" w:sz="0" w:space="0" w:color="auto"/>
            <w:left w:val="none" w:sz="0" w:space="0" w:color="auto"/>
            <w:bottom w:val="none" w:sz="0" w:space="0" w:color="auto"/>
            <w:right w:val="none" w:sz="0" w:space="0" w:color="auto"/>
          </w:divBdr>
        </w:div>
      </w:divsChild>
    </w:div>
    <w:div w:id="1460685619">
      <w:bodyDiv w:val="1"/>
      <w:marLeft w:val="0"/>
      <w:marRight w:val="0"/>
      <w:marTop w:val="0"/>
      <w:marBottom w:val="0"/>
      <w:divBdr>
        <w:top w:val="none" w:sz="0" w:space="0" w:color="auto"/>
        <w:left w:val="none" w:sz="0" w:space="0" w:color="auto"/>
        <w:bottom w:val="none" w:sz="0" w:space="0" w:color="auto"/>
        <w:right w:val="none" w:sz="0" w:space="0" w:color="auto"/>
      </w:divBdr>
      <w:divsChild>
        <w:div w:id="1734161951">
          <w:marLeft w:val="0"/>
          <w:marRight w:val="0"/>
          <w:marTop w:val="0"/>
          <w:marBottom w:val="0"/>
          <w:divBdr>
            <w:top w:val="none" w:sz="0" w:space="0" w:color="auto"/>
            <w:left w:val="none" w:sz="0" w:space="0" w:color="auto"/>
            <w:bottom w:val="none" w:sz="0" w:space="0" w:color="auto"/>
            <w:right w:val="none" w:sz="0" w:space="0" w:color="auto"/>
          </w:divBdr>
        </w:div>
      </w:divsChild>
    </w:div>
    <w:div w:id="1619557370">
      <w:bodyDiv w:val="1"/>
      <w:marLeft w:val="0"/>
      <w:marRight w:val="0"/>
      <w:marTop w:val="0"/>
      <w:marBottom w:val="0"/>
      <w:divBdr>
        <w:top w:val="none" w:sz="0" w:space="0" w:color="auto"/>
        <w:left w:val="none" w:sz="0" w:space="0" w:color="auto"/>
        <w:bottom w:val="none" w:sz="0" w:space="0" w:color="auto"/>
        <w:right w:val="none" w:sz="0" w:space="0" w:color="auto"/>
      </w:divBdr>
      <w:divsChild>
        <w:div w:id="2070758974">
          <w:marLeft w:val="0"/>
          <w:marRight w:val="0"/>
          <w:marTop w:val="0"/>
          <w:marBottom w:val="0"/>
          <w:divBdr>
            <w:top w:val="none" w:sz="0" w:space="0" w:color="auto"/>
            <w:left w:val="none" w:sz="0" w:space="0" w:color="auto"/>
            <w:bottom w:val="none" w:sz="0" w:space="0" w:color="auto"/>
            <w:right w:val="none" w:sz="0" w:space="0" w:color="auto"/>
          </w:divBdr>
          <w:divsChild>
            <w:div w:id="14389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3642">
      <w:bodyDiv w:val="1"/>
      <w:marLeft w:val="0"/>
      <w:marRight w:val="0"/>
      <w:marTop w:val="0"/>
      <w:marBottom w:val="0"/>
      <w:divBdr>
        <w:top w:val="none" w:sz="0" w:space="0" w:color="auto"/>
        <w:left w:val="none" w:sz="0" w:space="0" w:color="auto"/>
        <w:bottom w:val="none" w:sz="0" w:space="0" w:color="auto"/>
        <w:right w:val="none" w:sz="0" w:space="0" w:color="auto"/>
      </w:divBdr>
      <w:divsChild>
        <w:div w:id="1778595369">
          <w:marLeft w:val="0"/>
          <w:marRight w:val="0"/>
          <w:marTop w:val="0"/>
          <w:marBottom w:val="0"/>
          <w:divBdr>
            <w:top w:val="none" w:sz="0" w:space="0" w:color="auto"/>
            <w:left w:val="none" w:sz="0" w:space="0" w:color="auto"/>
            <w:bottom w:val="none" w:sz="0" w:space="0" w:color="auto"/>
            <w:right w:val="none" w:sz="0" w:space="0" w:color="auto"/>
          </w:divBdr>
        </w:div>
      </w:divsChild>
    </w:div>
    <w:div w:id="1849371307">
      <w:bodyDiv w:val="1"/>
      <w:marLeft w:val="0"/>
      <w:marRight w:val="0"/>
      <w:marTop w:val="0"/>
      <w:marBottom w:val="0"/>
      <w:divBdr>
        <w:top w:val="none" w:sz="0" w:space="0" w:color="auto"/>
        <w:left w:val="none" w:sz="0" w:space="0" w:color="auto"/>
        <w:bottom w:val="none" w:sz="0" w:space="0" w:color="auto"/>
        <w:right w:val="none" w:sz="0" w:space="0" w:color="auto"/>
      </w:divBdr>
      <w:divsChild>
        <w:div w:id="1586496779">
          <w:marLeft w:val="0"/>
          <w:marRight w:val="0"/>
          <w:marTop w:val="0"/>
          <w:marBottom w:val="0"/>
          <w:divBdr>
            <w:top w:val="none" w:sz="0" w:space="0" w:color="auto"/>
            <w:left w:val="none" w:sz="0" w:space="0" w:color="auto"/>
            <w:bottom w:val="none" w:sz="0" w:space="0" w:color="auto"/>
            <w:right w:val="none" w:sz="0" w:space="0" w:color="auto"/>
          </w:divBdr>
        </w:div>
      </w:divsChild>
    </w:div>
    <w:div w:id="1945845780">
      <w:bodyDiv w:val="1"/>
      <w:marLeft w:val="0"/>
      <w:marRight w:val="0"/>
      <w:marTop w:val="0"/>
      <w:marBottom w:val="0"/>
      <w:divBdr>
        <w:top w:val="none" w:sz="0" w:space="0" w:color="auto"/>
        <w:left w:val="none" w:sz="0" w:space="0" w:color="auto"/>
        <w:bottom w:val="none" w:sz="0" w:space="0" w:color="auto"/>
        <w:right w:val="none" w:sz="0" w:space="0" w:color="auto"/>
      </w:divBdr>
    </w:div>
    <w:div w:id="1988630816">
      <w:bodyDiv w:val="1"/>
      <w:marLeft w:val="0"/>
      <w:marRight w:val="0"/>
      <w:marTop w:val="0"/>
      <w:marBottom w:val="0"/>
      <w:divBdr>
        <w:top w:val="none" w:sz="0" w:space="0" w:color="auto"/>
        <w:left w:val="none" w:sz="0" w:space="0" w:color="auto"/>
        <w:bottom w:val="none" w:sz="0" w:space="0" w:color="auto"/>
        <w:right w:val="none" w:sz="0" w:space="0" w:color="auto"/>
      </w:divBdr>
      <w:divsChild>
        <w:div w:id="144037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AEFD-A047-49F1-8A26-646E9060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282</Words>
  <Characters>1614</Characters>
  <Application>Microsoft Office Word</Application>
  <DocSecurity>0</DocSecurity>
  <Lines>13</Lines>
  <Paragraphs>3</Paragraphs>
  <ScaleCrop>false</ScaleCrop>
  <Company>CMT</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中華食品安全管制系統發展協會遴選食品衛生病媒防治業分級評核要點（草）</dc:title>
  <dc:creator>scott</dc:creator>
  <cp:lastModifiedBy>user14 haccp</cp:lastModifiedBy>
  <cp:revision>4</cp:revision>
  <cp:lastPrinted>2023-08-01T01:57:00Z</cp:lastPrinted>
  <dcterms:created xsi:type="dcterms:W3CDTF">2023-08-01T01:58:00Z</dcterms:created>
  <dcterms:modified xsi:type="dcterms:W3CDTF">2023-08-01T02:13:00Z</dcterms:modified>
</cp:coreProperties>
</file>